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BB7" w:rsidRDefault="004E3B1F" w:rsidP="00472738">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B05677" w:rsidRDefault="00B05677" w:rsidP="00B05677">
      <w:pPr>
        <w:spacing w:after="200" w:line="276" w:lineRule="auto"/>
        <w:rPr>
          <w:rFonts w:ascii="Calibri" w:eastAsia="Calibri" w:hAnsi="Calibri" w:cs="Calibri"/>
          <w:sz w:val="22"/>
          <w:szCs w:val="22"/>
          <w:lang w:eastAsia="en-US"/>
        </w:rPr>
      </w:pPr>
    </w:p>
    <w:p w:rsidR="003D5624" w:rsidRDefault="003D5624" w:rsidP="00B05677">
      <w:pPr>
        <w:spacing w:after="200" w:line="276" w:lineRule="auto"/>
        <w:rPr>
          <w:rFonts w:ascii="Calibri" w:eastAsia="Calibri" w:hAnsi="Calibri" w:cs="Calibri"/>
          <w:sz w:val="22"/>
          <w:szCs w:val="22"/>
          <w:lang w:eastAsia="en-US"/>
        </w:rPr>
      </w:pPr>
    </w:p>
    <w:p w:rsidR="003D5624" w:rsidRDefault="003D5624" w:rsidP="00B05677">
      <w:pPr>
        <w:spacing w:after="200" w:line="276" w:lineRule="auto"/>
        <w:rPr>
          <w:rFonts w:ascii="Calibri" w:eastAsia="Calibri" w:hAnsi="Calibri" w:cs="Calibri"/>
          <w:sz w:val="22"/>
          <w:szCs w:val="22"/>
          <w:lang w:eastAsia="en-US"/>
        </w:rPr>
      </w:pPr>
    </w:p>
    <w:p w:rsidR="003D5624" w:rsidRDefault="003D5624" w:rsidP="00B05677">
      <w:pPr>
        <w:spacing w:after="200" w:line="276" w:lineRule="auto"/>
        <w:rPr>
          <w:rFonts w:ascii="Calibri" w:eastAsia="Calibri" w:hAnsi="Calibri" w:cs="Calibri"/>
          <w:sz w:val="22"/>
          <w:szCs w:val="22"/>
          <w:lang w:eastAsia="en-US"/>
        </w:rPr>
      </w:pPr>
    </w:p>
    <w:p w:rsidR="003D5624" w:rsidRDefault="003D5624" w:rsidP="00B05677">
      <w:pPr>
        <w:spacing w:after="200" w:line="276" w:lineRule="auto"/>
        <w:rPr>
          <w:rFonts w:ascii="Calibri" w:eastAsia="Calibri" w:hAnsi="Calibri" w:cs="Calibri"/>
          <w:sz w:val="22"/>
          <w:szCs w:val="22"/>
          <w:lang w:eastAsia="en-US"/>
        </w:rPr>
      </w:pPr>
    </w:p>
    <w:p w:rsidR="003D5624" w:rsidRDefault="003D5624" w:rsidP="00B05677">
      <w:pPr>
        <w:spacing w:after="200" w:line="276" w:lineRule="auto"/>
        <w:rPr>
          <w:rFonts w:ascii="Calibri" w:eastAsia="Calibri" w:hAnsi="Calibri" w:cs="Calibri"/>
          <w:sz w:val="22"/>
          <w:szCs w:val="22"/>
          <w:lang w:eastAsia="en-US"/>
        </w:rPr>
      </w:pPr>
    </w:p>
    <w:p w:rsidR="003D5624" w:rsidRDefault="003D5624" w:rsidP="00B05677">
      <w:pPr>
        <w:spacing w:after="200" w:line="276" w:lineRule="auto"/>
        <w:rPr>
          <w:rFonts w:ascii="Calibri" w:eastAsia="Calibri" w:hAnsi="Calibri" w:cs="Calibri"/>
          <w:sz w:val="22"/>
          <w:szCs w:val="22"/>
          <w:lang w:eastAsia="en-US"/>
        </w:rPr>
      </w:pPr>
    </w:p>
    <w:p w:rsidR="003D5624" w:rsidRPr="00B05677" w:rsidRDefault="003D5624" w:rsidP="00B05677">
      <w:pPr>
        <w:spacing w:after="200" w:line="276" w:lineRule="auto"/>
        <w:rPr>
          <w:rFonts w:ascii="Calibri" w:eastAsia="Calibri" w:hAnsi="Calibri" w:cs="Calibri"/>
          <w:sz w:val="22"/>
          <w:szCs w:val="22"/>
          <w:lang w:eastAsia="en-US"/>
        </w:rPr>
      </w:pPr>
    </w:p>
    <w:p w:rsidR="00472738" w:rsidRDefault="00472738" w:rsidP="00E9610F">
      <w:pPr>
        <w:jc w:val="right"/>
      </w:pPr>
    </w:p>
    <w:p w:rsidR="00C42F3E" w:rsidRDefault="00C42F3E" w:rsidP="00E9610F">
      <w:pPr>
        <w:jc w:val="right"/>
      </w:pPr>
    </w:p>
    <w:p w:rsidR="00C42F3E" w:rsidRDefault="00C42F3E" w:rsidP="00E9610F">
      <w:pPr>
        <w:jc w:val="right"/>
      </w:pPr>
    </w:p>
    <w:p w:rsidR="00C42F3E" w:rsidRDefault="00C42F3E" w:rsidP="00E9610F">
      <w:pPr>
        <w:jc w:val="right"/>
      </w:pPr>
    </w:p>
    <w:p w:rsidR="00C42F3E" w:rsidRDefault="00C42F3E" w:rsidP="00E9610F">
      <w:pPr>
        <w:jc w:val="right"/>
      </w:pPr>
    </w:p>
    <w:p w:rsidR="00B05677" w:rsidRDefault="00B05677" w:rsidP="00E9610F">
      <w:pPr>
        <w:jc w:val="right"/>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E3B1F" w:rsidRDefault="00B05677" w:rsidP="004E3B1F">
      <w:pPr>
        <w:jc w:val="center"/>
        <w:rPr>
          <w:sz w:val="26"/>
          <w:szCs w:val="26"/>
        </w:rPr>
      </w:pPr>
      <w:r>
        <w:rPr>
          <w:sz w:val="26"/>
          <w:szCs w:val="26"/>
        </w:rPr>
        <w:t xml:space="preserve">на </w:t>
      </w:r>
      <w:r w:rsidRPr="00B05677">
        <w:rPr>
          <w:sz w:val="26"/>
          <w:szCs w:val="26"/>
        </w:rPr>
        <w:t>модернизаци</w:t>
      </w:r>
      <w:r>
        <w:rPr>
          <w:sz w:val="26"/>
          <w:szCs w:val="26"/>
        </w:rPr>
        <w:t>ю</w:t>
      </w:r>
      <w:r w:rsidRPr="00B05677">
        <w:rPr>
          <w:sz w:val="26"/>
          <w:szCs w:val="26"/>
        </w:rPr>
        <w:t xml:space="preserve"> СОРМ телефонного </w:t>
      </w:r>
      <w:proofErr w:type="spellStart"/>
      <w:r w:rsidRPr="00B05677">
        <w:rPr>
          <w:sz w:val="26"/>
          <w:szCs w:val="26"/>
        </w:rPr>
        <w:t>зонового</w:t>
      </w:r>
      <w:proofErr w:type="spellEnd"/>
      <w:r w:rsidRPr="00B05677">
        <w:rPr>
          <w:sz w:val="26"/>
          <w:szCs w:val="26"/>
        </w:rPr>
        <w:t xml:space="preserve"> узла связи (ТЗУС) и АТС-272 </w:t>
      </w:r>
      <w:proofErr w:type="spellStart"/>
      <w:r w:rsidRPr="00B05677">
        <w:rPr>
          <w:sz w:val="26"/>
          <w:szCs w:val="26"/>
        </w:rPr>
        <w:t>г.Уфы</w:t>
      </w:r>
      <w:proofErr w:type="spellEnd"/>
    </w:p>
    <w:p w:rsidR="00B05677" w:rsidRDefault="00B05677"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B05BB1" w:rsidRDefault="004E3B1F" w:rsidP="00B05BB1">
      <w:pPr>
        <w:pStyle w:val="Default"/>
        <w:ind w:left="3686"/>
        <w:rPr>
          <w:iCs/>
        </w:rPr>
      </w:pPr>
      <w:r w:rsidRPr="00F84878">
        <w:rPr>
          <w:iCs/>
        </w:rPr>
        <w:t>«</w:t>
      </w:r>
      <w:r w:rsidR="003D5624">
        <w:rPr>
          <w:iCs/>
        </w:rPr>
        <w:t>20</w:t>
      </w:r>
      <w:r w:rsidR="003B2C88">
        <w:rPr>
          <w:iCs/>
        </w:rPr>
        <w:t>»</w:t>
      </w:r>
      <w:r w:rsidRPr="00F84878">
        <w:rPr>
          <w:iCs/>
        </w:rPr>
        <w:t xml:space="preserve"> </w:t>
      </w:r>
      <w:r w:rsidR="00B05677">
        <w:rPr>
          <w:iCs/>
        </w:rPr>
        <w:t xml:space="preserve">сентября </w:t>
      </w:r>
      <w:r w:rsidRPr="00F84878">
        <w:rPr>
          <w:iCs/>
        </w:rPr>
        <w:t>201</w:t>
      </w:r>
      <w:r w:rsidR="00AC4AC6">
        <w:rPr>
          <w:iCs/>
        </w:rPr>
        <w:t>7</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72738" w:rsidRDefault="00472738" w:rsidP="005839DD">
      <w:pPr>
        <w:jc w:val="center"/>
        <w:rPr>
          <w:b/>
          <w:bCs/>
        </w:rPr>
      </w:pPr>
    </w:p>
    <w:p w:rsidR="00511753" w:rsidRDefault="00511753" w:rsidP="005839DD">
      <w:pPr>
        <w:jc w:val="center"/>
        <w:rPr>
          <w:b/>
          <w:bCs/>
        </w:rPr>
      </w:pPr>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2017</w:t>
      </w:r>
    </w:p>
    <w:p w:rsidR="00C42F3E" w:rsidRDefault="00C42F3E" w:rsidP="005839DD">
      <w:pPr>
        <w:jc w:val="center"/>
        <w:rPr>
          <w:b/>
          <w:bCs/>
        </w:rPr>
      </w:pPr>
    </w:p>
    <w:p w:rsidR="005839DD" w:rsidRDefault="005839DD" w:rsidP="005839D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42131"/>
      <w:r w:rsidRPr="00E82F20">
        <w:rPr>
          <w:rFonts w:ascii="Times New Roman" w:eastAsia="MS Mincho" w:hAnsi="Times New Roman"/>
          <w:color w:val="17365D"/>
          <w:kern w:val="32"/>
          <w:szCs w:val="24"/>
          <w:lang w:val="x-none" w:eastAsia="x-none"/>
        </w:rPr>
        <w:lastRenderedPageBreak/>
        <w:t>ИЗВЕЩЕНИЕ О ЗАКУПКЕ</w:t>
      </w:r>
      <w:bookmarkEnd w:id="0"/>
    </w:p>
    <w:p w:rsidR="005839DD" w:rsidRPr="003654D6" w:rsidRDefault="005839DD" w:rsidP="005839DD">
      <w:pPr>
        <w:rPr>
          <w:rFonts w:eastAsia="MS Mincho"/>
          <w:sz w:val="10"/>
          <w:szCs w:val="10"/>
          <w:lang w:eastAsia="x-none"/>
        </w:rPr>
      </w:pPr>
    </w:p>
    <w:p w:rsidR="005839DD"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закупки способом - Открытый запрос предложений в электронной форме </w:t>
      </w:r>
      <w:r w:rsidR="008A0F86" w:rsidRPr="008A0F86">
        <w:t xml:space="preserve">на право заключения договора на </w:t>
      </w:r>
      <w:r w:rsidR="00B05677" w:rsidRPr="00B05677">
        <w:t xml:space="preserve">модернизацию СОРМ телефонного </w:t>
      </w:r>
      <w:proofErr w:type="spellStart"/>
      <w:r w:rsidR="00B05677" w:rsidRPr="00B05677">
        <w:t>зонового</w:t>
      </w:r>
      <w:proofErr w:type="spellEnd"/>
      <w:r w:rsidR="00B05677" w:rsidRPr="00B05677">
        <w:t xml:space="preserve"> узла связи (ТЗУС) и АТС-272 </w:t>
      </w:r>
      <w:proofErr w:type="spellStart"/>
      <w:r w:rsidR="00B05677" w:rsidRPr="00B05677">
        <w:t>г.Уфы</w:t>
      </w:r>
      <w:proofErr w:type="spellEnd"/>
      <w:r w:rsidR="00B05677" w:rsidRPr="00B05677">
        <w:t xml:space="preserve"> </w:t>
      </w:r>
      <w:r w:rsidR="00B31BD6" w:rsidRPr="00B0409B">
        <w:t>(</w:t>
      </w:r>
      <w:r w:rsidRPr="00B0409B">
        <w:t>далее по тексту – Открытый</w:t>
      </w:r>
      <w:r w:rsidRPr="00F56FF2">
        <w:t xml:space="preserve"> запрос предложений, закупка):</w:t>
      </w:r>
    </w:p>
    <w:p w:rsidR="008A0F86" w:rsidRPr="00F56FF2" w:rsidRDefault="008A0F86" w:rsidP="005839DD">
      <w:pPr>
        <w:ind w:firstLine="567"/>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B05677"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F84878" w:rsidRDefault="005839DD" w:rsidP="005839DD">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8A0F86" w:rsidRPr="008A0F86" w:rsidRDefault="008A0F86" w:rsidP="008A0F86">
            <w:pPr>
              <w:autoSpaceDE w:val="0"/>
              <w:autoSpaceDN w:val="0"/>
              <w:adjustRightInd w:val="0"/>
              <w:rPr>
                <w:rFonts w:eastAsia="Calibri"/>
                <w:bCs/>
                <w:color w:val="000000"/>
                <w:lang w:eastAsia="en-US"/>
              </w:rPr>
            </w:pPr>
            <w:r w:rsidRPr="008A0F86">
              <w:rPr>
                <w:rFonts w:eastAsia="Calibri"/>
                <w:bCs/>
                <w:color w:val="000000"/>
                <w:lang w:eastAsia="en-US"/>
              </w:rPr>
              <w:t>ФИО Андреев Евгений Алексеевич</w:t>
            </w:r>
          </w:p>
          <w:p w:rsidR="005839DD" w:rsidRPr="00CA5145" w:rsidRDefault="008A0F86" w:rsidP="008A0F86">
            <w:pPr>
              <w:pStyle w:val="Default"/>
              <w:rPr>
                <w:rFonts w:eastAsiaTheme="minorHAnsi"/>
                <w:color w:val="0000FF"/>
                <w:szCs w:val="22"/>
                <w:u w:val="single"/>
              </w:rPr>
            </w:pPr>
            <w:r w:rsidRPr="008A0F86">
              <w:rPr>
                <w:bCs/>
              </w:rPr>
              <w:t>тел</w:t>
            </w:r>
            <w:r w:rsidRPr="00CA5145">
              <w:rPr>
                <w:bCs/>
              </w:rPr>
              <w:t xml:space="preserve">. + 7 (347) 221-58-28, </w:t>
            </w:r>
            <w:r w:rsidRPr="008A0F86">
              <w:rPr>
                <w:bCs/>
                <w:lang w:val="en-US"/>
              </w:rPr>
              <w:t>e</w:t>
            </w:r>
            <w:r w:rsidRPr="00CA5145">
              <w:rPr>
                <w:bCs/>
              </w:rPr>
              <w:t>-</w:t>
            </w:r>
            <w:r w:rsidRPr="008A0F86">
              <w:rPr>
                <w:bCs/>
                <w:lang w:val="en-US"/>
              </w:rPr>
              <w:t>mail</w:t>
            </w:r>
            <w:r w:rsidRPr="00CA5145">
              <w:rPr>
                <w:bCs/>
              </w:rPr>
              <w:t>:</w:t>
            </w:r>
            <w:r w:rsidRPr="00CA5145">
              <w:rPr>
                <w:rFonts w:eastAsia="Times New Roman"/>
                <w:color w:val="777777"/>
                <w:lang w:eastAsia="ru-RU"/>
              </w:rPr>
              <w:t xml:space="preserve"> </w:t>
            </w:r>
            <w:hyperlink r:id="rId14" w:history="1">
              <w:r w:rsidRPr="008A0F86">
                <w:rPr>
                  <w:rFonts w:eastAsiaTheme="minorHAnsi"/>
                  <w:color w:val="0000FF"/>
                  <w:szCs w:val="22"/>
                  <w:u w:val="single"/>
                  <w:lang w:val="en-US"/>
                </w:rPr>
                <w:t>e</w:t>
              </w:r>
              <w:r w:rsidRPr="00CA5145">
                <w:rPr>
                  <w:rFonts w:eastAsiaTheme="minorHAnsi"/>
                  <w:color w:val="0000FF"/>
                  <w:szCs w:val="22"/>
                  <w:u w:val="single"/>
                </w:rPr>
                <w:t>.</w:t>
              </w:r>
              <w:r w:rsidRPr="008A0F86">
                <w:rPr>
                  <w:rFonts w:eastAsiaTheme="minorHAnsi"/>
                  <w:color w:val="0000FF"/>
                  <w:szCs w:val="22"/>
                  <w:u w:val="single"/>
                  <w:lang w:val="en-US"/>
                </w:rPr>
                <w:t>andreev</w:t>
              </w:r>
              <w:r w:rsidRPr="00CA5145">
                <w:rPr>
                  <w:rFonts w:eastAsiaTheme="minorHAnsi"/>
                  <w:color w:val="0000FF"/>
                  <w:szCs w:val="22"/>
                  <w:u w:val="single"/>
                </w:rPr>
                <w:t>@</w:t>
              </w:r>
              <w:r w:rsidRPr="008A0F86">
                <w:rPr>
                  <w:rFonts w:eastAsiaTheme="minorHAnsi"/>
                  <w:color w:val="0000FF"/>
                  <w:szCs w:val="22"/>
                  <w:u w:val="single"/>
                  <w:lang w:val="en-US"/>
                </w:rPr>
                <w:t>bashtel</w:t>
              </w:r>
              <w:r w:rsidRPr="00CA5145">
                <w:rPr>
                  <w:rFonts w:eastAsiaTheme="minorHAnsi"/>
                  <w:color w:val="0000FF"/>
                  <w:szCs w:val="22"/>
                  <w:u w:val="single"/>
                </w:rPr>
                <w:t>.</w:t>
              </w:r>
              <w:proofErr w:type="spellStart"/>
              <w:r w:rsidRPr="008A0F86">
                <w:rPr>
                  <w:rFonts w:eastAsiaTheme="minorHAnsi"/>
                  <w:color w:val="0000FF"/>
                  <w:szCs w:val="22"/>
                  <w:u w:val="single"/>
                  <w:lang w:val="en-US"/>
                </w:rPr>
                <w:t>ru</w:t>
              </w:r>
              <w:proofErr w:type="spellEnd"/>
            </w:hyperlink>
          </w:p>
          <w:p w:rsidR="008A0F86" w:rsidRPr="00CA5145" w:rsidRDefault="008A0F86" w:rsidP="008A0F86">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B05677" w:rsidRDefault="00B05677" w:rsidP="008A0F86">
            <w:pPr>
              <w:pStyle w:val="Default"/>
              <w:rPr>
                <w:rFonts w:eastAsia="Times New Roman"/>
                <w:iCs/>
                <w:color w:val="auto"/>
                <w:lang w:eastAsia="ru-RU"/>
              </w:rPr>
            </w:pPr>
            <w:r w:rsidRPr="00B05677">
              <w:rPr>
                <w:rFonts w:eastAsia="Times New Roman"/>
                <w:iCs/>
                <w:color w:val="auto"/>
                <w:lang w:eastAsia="ru-RU"/>
              </w:rPr>
              <w:t>Нигматуллин Артур Ханифович</w:t>
            </w:r>
          </w:p>
          <w:p w:rsidR="008A0F86" w:rsidRPr="003D5624" w:rsidRDefault="00B31BD6" w:rsidP="008A0F86">
            <w:pPr>
              <w:pStyle w:val="Default"/>
            </w:pPr>
            <w:r w:rsidRPr="00D93D3D">
              <w:rPr>
                <w:bCs/>
              </w:rPr>
              <w:t>тел</w:t>
            </w:r>
            <w:r w:rsidRPr="003D5624">
              <w:rPr>
                <w:bCs/>
              </w:rPr>
              <w:t>. + 7 (347) 221-5</w:t>
            </w:r>
            <w:r w:rsidR="00B05677" w:rsidRPr="003D5624">
              <w:rPr>
                <w:bCs/>
              </w:rPr>
              <w:t>4</w:t>
            </w:r>
            <w:r w:rsidR="008A0F86" w:rsidRPr="003D5624">
              <w:rPr>
                <w:bCs/>
              </w:rPr>
              <w:t>-</w:t>
            </w:r>
            <w:r w:rsidR="00B05677" w:rsidRPr="003D5624">
              <w:rPr>
                <w:bCs/>
              </w:rPr>
              <w:t>82</w:t>
            </w:r>
            <w:r w:rsidRPr="003D5624">
              <w:rPr>
                <w:bCs/>
              </w:rPr>
              <w:t xml:space="preserve">, </w:t>
            </w:r>
            <w:r w:rsidRPr="00D93D3D">
              <w:rPr>
                <w:bCs/>
                <w:lang w:val="en-US"/>
              </w:rPr>
              <w:t>e</w:t>
            </w:r>
            <w:r w:rsidRPr="003D5624">
              <w:rPr>
                <w:bCs/>
              </w:rPr>
              <w:t>-</w:t>
            </w:r>
            <w:r w:rsidRPr="00D93D3D">
              <w:rPr>
                <w:bCs/>
                <w:lang w:val="en-US"/>
              </w:rPr>
              <w:t>mail</w:t>
            </w:r>
            <w:r w:rsidRPr="003D5624">
              <w:rPr>
                <w:bCs/>
              </w:rPr>
              <w:t>:</w:t>
            </w:r>
            <w:r w:rsidRPr="003D5624">
              <w:rPr>
                <w:rFonts w:eastAsia="Times New Roman"/>
                <w:color w:val="777777"/>
                <w:lang w:eastAsia="ru-RU"/>
              </w:rPr>
              <w:t xml:space="preserve"> </w:t>
            </w:r>
            <w:hyperlink r:id="rId15" w:history="1">
              <w:r w:rsidR="00B05677" w:rsidRPr="00C35D6F">
                <w:rPr>
                  <w:rStyle w:val="a9"/>
                  <w:lang w:val="en-US"/>
                </w:rPr>
                <w:t>Nigmatullin</w:t>
              </w:r>
              <w:r w:rsidR="00B05677" w:rsidRPr="003D5624">
                <w:rPr>
                  <w:rStyle w:val="a9"/>
                </w:rPr>
                <w:t>@</w:t>
              </w:r>
              <w:r w:rsidR="00B05677" w:rsidRPr="00C35D6F">
                <w:rPr>
                  <w:rStyle w:val="a9"/>
                  <w:lang w:val="en-US"/>
                </w:rPr>
                <w:t>bashtel</w:t>
              </w:r>
              <w:r w:rsidR="00B05677" w:rsidRPr="003D5624">
                <w:rPr>
                  <w:rStyle w:val="a9"/>
                </w:rPr>
                <w:t>.</w:t>
              </w:r>
              <w:proofErr w:type="spellStart"/>
              <w:r w:rsidR="00B05677" w:rsidRPr="00C35D6F">
                <w:rPr>
                  <w:rStyle w:val="a9"/>
                  <w:lang w:val="en-US"/>
                </w:rPr>
                <w:t>ru</w:t>
              </w:r>
              <w:proofErr w:type="spellEnd"/>
            </w:hyperlink>
          </w:p>
          <w:p w:rsidR="00B05677" w:rsidRPr="003D5624" w:rsidRDefault="00B05677" w:rsidP="008A0F86">
            <w:pPr>
              <w:pStyle w:val="Default"/>
              <w:rPr>
                <w:bCs/>
              </w:rPr>
            </w:pPr>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B05BB1" w:rsidRPr="00B05BB1" w:rsidRDefault="00B05BB1" w:rsidP="00B05BB1">
            <w:pPr>
              <w:widowControl w:val="0"/>
              <w:autoSpaceDE w:val="0"/>
              <w:autoSpaceDN w:val="0"/>
              <w:adjustRightInd w:val="0"/>
              <w:ind w:firstLine="720"/>
              <w:jc w:val="both"/>
            </w:pPr>
            <w:r w:rsidRPr="00B05BB1">
              <w:t>Не установлен</w:t>
            </w:r>
            <w:r w:rsidR="00B31BD6">
              <w:t>ы</w:t>
            </w:r>
          </w:p>
          <w:p w:rsidR="005839DD" w:rsidRPr="00F84878" w:rsidRDefault="005839DD" w:rsidP="005839DD">
            <w:pPr>
              <w:pStyle w:val="Default"/>
              <w:jc w:val="both"/>
              <w:rPr>
                <w:bCs/>
              </w:rPr>
            </w:pP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B31BD6" w:rsidRDefault="00C12D48" w:rsidP="00864685">
            <w:pPr>
              <w:autoSpaceDE w:val="0"/>
              <w:autoSpaceDN w:val="0"/>
              <w:adjustRightInd w:val="0"/>
              <w:jc w:val="both"/>
            </w:pPr>
            <w:r>
              <w:rPr>
                <w:iCs/>
              </w:rPr>
              <w:t xml:space="preserve">      </w:t>
            </w:r>
            <w:r w:rsidR="005839DD" w:rsidRPr="00227C39">
              <w:rPr>
                <w:iCs/>
              </w:rPr>
              <w:t>Право на заключение договора</w:t>
            </w:r>
            <w:r w:rsidR="00864685">
              <w:rPr>
                <w:iCs/>
              </w:rPr>
              <w:t xml:space="preserve"> </w:t>
            </w:r>
            <w:r w:rsidR="00796D61" w:rsidRPr="008A0F86">
              <w:t>на</w:t>
            </w:r>
            <w:r w:rsidR="00B05677" w:rsidRPr="00B05677">
              <w:t xml:space="preserve"> модернизацию СОРМ телефонного </w:t>
            </w:r>
            <w:proofErr w:type="spellStart"/>
            <w:r w:rsidR="00B05677" w:rsidRPr="00B05677">
              <w:t>зонового</w:t>
            </w:r>
            <w:proofErr w:type="spellEnd"/>
            <w:r w:rsidR="00B05677" w:rsidRPr="00B05677">
              <w:t xml:space="preserve"> узла связи (ТЗУС) и АТС-272 </w:t>
            </w:r>
            <w:proofErr w:type="spellStart"/>
            <w:r w:rsidR="00B05677" w:rsidRPr="00B05677">
              <w:t>г.Уфы</w:t>
            </w:r>
            <w:proofErr w:type="spellEnd"/>
            <w:r w:rsidR="00B31BD6">
              <w:t>.</w:t>
            </w:r>
          </w:p>
          <w:p w:rsidR="00796D61" w:rsidRDefault="00796D61" w:rsidP="00864685">
            <w:pPr>
              <w:autoSpaceDE w:val="0"/>
              <w:autoSpaceDN w:val="0"/>
              <w:adjustRightInd w:val="0"/>
              <w:jc w:val="both"/>
            </w:pPr>
          </w:p>
          <w:p w:rsidR="005839DD" w:rsidRPr="00F84878" w:rsidRDefault="00C12D48" w:rsidP="00C12D48">
            <w:pPr>
              <w:autoSpaceDE w:val="0"/>
              <w:autoSpaceDN w:val="0"/>
              <w:adjustRightInd w:val="0"/>
              <w:jc w:val="both"/>
              <w:rPr>
                <w:iCs/>
              </w:rPr>
            </w:pPr>
            <w:r>
              <w:t xml:space="preserve">      Перечень</w:t>
            </w:r>
            <w:r w:rsidR="005839DD" w:rsidRPr="00F84878">
              <w:rPr>
                <w:rFonts w:eastAsia="Calibri"/>
              </w:rPr>
              <w:t xml:space="preserve"> поставляемого товара, объем выпол</w:t>
            </w:r>
            <w:r w:rsidR="00416E0F">
              <w:rPr>
                <w:rFonts w:eastAsia="Calibri"/>
              </w:rPr>
              <w:t>няемых работ, оказываемых услуг</w:t>
            </w:r>
            <w:r w:rsidR="005839DD" w:rsidRPr="00F84878">
              <w:rPr>
                <w:rFonts w:eastAsia="Calibri"/>
              </w:rPr>
              <w:t xml:space="preserve"> о</w:t>
            </w:r>
            <w:r w:rsidR="005839DD" w:rsidRPr="00F84878">
              <w:rPr>
                <w:iCs/>
              </w:rPr>
              <w:t xml:space="preserve">пределены </w:t>
            </w:r>
            <w:r w:rsidR="00416E0F" w:rsidRPr="0000602B">
              <w:rPr>
                <w:rFonts w:eastAsia="Calibri"/>
              </w:rPr>
              <w:t>условиями Договора (</w:t>
            </w:r>
            <w:hyperlink w:anchor="_РАЗДЕЛ_V._Проект" w:history="1">
              <w:r w:rsidR="00416E0F" w:rsidRPr="0000602B">
                <w:rPr>
                  <w:rStyle w:val="a9"/>
                  <w:iCs/>
                </w:rPr>
                <w:t xml:space="preserve">в разделе </w:t>
              </w:r>
              <w:r w:rsidR="00416E0F" w:rsidRPr="0000602B">
                <w:rPr>
                  <w:rStyle w:val="a9"/>
                  <w:iCs/>
                  <w:lang w:val="en-US"/>
                </w:rPr>
                <w:t>V</w:t>
              </w:r>
              <w:r w:rsidR="00416E0F" w:rsidRPr="0000602B">
                <w:rPr>
                  <w:rStyle w:val="a9"/>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9"/>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416E0F" w:rsidRPr="0000602B" w:rsidRDefault="00416E0F" w:rsidP="00416E0F">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B05677">
              <w:fldChar w:fldCharType="begin"/>
            </w:r>
            <w:r w:rsidR="00B05677">
              <w:instrText xml:space="preserve"> HYPERLINK \l "_РАЗДЕЛ_V._Проект" </w:instrText>
            </w:r>
            <w:r w:rsidR="00B05677">
              <w:fldChar w:fldCharType="separate"/>
            </w:r>
            <w:r w:rsidRPr="0000602B">
              <w:rPr>
                <w:rStyle w:val="a9"/>
                <w:iCs/>
              </w:rPr>
              <w:t xml:space="preserve">в разделе </w:t>
            </w:r>
            <w:r w:rsidRPr="0000602B">
              <w:rPr>
                <w:rStyle w:val="a9"/>
                <w:iCs/>
                <w:lang w:val="en-US"/>
              </w:rPr>
              <w:t>V</w:t>
            </w:r>
            <w:r w:rsidRPr="0000602B">
              <w:rPr>
                <w:rStyle w:val="a9"/>
                <w:iCs/>
              </w:rPr>
              <w:t xml:space="preserve"> «Проект договора»</w:t>
            </w:r>
            <w:r w:rsidR="00B05677">
              <w:rPr>
                <w:rStyle w:val="a9"/>
                <w:iCs/>
              </w:rPr>
              <w:fldChar w:fldCharType="end"/>
            </w:r>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B2C88" w:rsidRPr="003B2C88" w:rsidRDefault="003B2C88" w:rsidP="003B2C88">
            <w:pPr>
              <w:autoSpaceDE w:val="0"/>
              <w:autoSpaceDN w:val="0"/>
              <w:adjustRightInd w:val="0"/>
              <w:jc w:val="both"/>
              <w:rPr>
                <w:rFonts w:eastAsia="Calibri"/>
                <w:color w:val="000000"/>
                <w:lang w:eastAsia="en-US"/>
              </w:rPr>
            </w:pPr>
            <w:r w:rsidRPr="003B2C88">
              <w:rPr>
                <w:rFonts w:eastAsia="Calibri"/>
                <w:color w:val="000000"/>
                <w:lang w:eastAsia="en-US"/>
              </w:rPr>
              <w:t>Начальная (максимальная) стоимость по договору составляет:</w:t>
            </w:r>
          </w:p>
          <w:p w:rsidR="003D6443" w:rsidRPr="003D6443" w:rsidRDefault="00B05677" w:rsidP="003D6443">
            <w:pPr>
              <w:pStyle w:val="Default"/>
              <w:jc w:val="both"/>
              <w:rPr>
                <w:iCs/>
                <w:color w:val="auto"/>
              </w:rPr>
            </w:pPr>
            <w:r w:rsidRPr="00B05677">
              <w:rPr>
                <w:iCs/>
                <w:color w:val="auto"/>
              </w:rPr>
              <w:t>2 168</w:t>
            </w:r>
            <w:r>
              <w:rPr>
                <w:iCs/>
                <w:color w:val="auto"/>
              </w:rPr>
              <w:t> </w:t>
            </w:r>
            <w:r w:rsidRPr="00B05677">
              <w:rPr>
                <w:iCs/>
                <w:color w:val="auto"/>
              </w:rPr>
              <w:t>840</w:t>
            </w:r>
            <w:r>
              <w:rPr>
                <w:iCs/>
                <w:color w:val="auto"/>
              </w:rPr>
              <w:t>,</w:t>
            </w:r>
            <w:r w:rsidRPr="00B05677">
              <w:rPr>
                <w:iCs/>
                <w:color w:val="auto"/>
              </w:rPr>
              <w:t>00</w:t>
            </w:r>
            <w:r>
              <w:rPr>
                <w:iCs/>
                <w:color w:val="auto"/>
              </w:rPr>
              <w:t xml:space="preserve"> </w:t>
            </w:r>
            <w:r w:rsidR="00796D61">
              <w:rPr>
                <w:iCs/>
                <w:color w:val="auto"/>
              </w:rPr>
              <w:t xml:space="preserve">руб. </w:t>
            </w:r>
            <w:r w:rsidR="003D6443" w:rsidRPr="003D6443">
              <w:rPr>
                <w:iCs/>
                <w:color w:val="auto"/>
              </w:rPr>
              <w:t>(</w:t>
            </w:r>
            <w:r>
              <w:rPr>
                <w:iCs/>
                <w:color w:val="auto"/>
              </w:rPr>
              <w:t>Два</w:t>
            </w:r>
            <w:r w:rsidR="00796D61">
              <w:rPr>
                <w:iCs/>
                <w:color w:val="auto"/>
              </w:rPr>
              <w:t xml:space="preserve"> </w:t>
            </w:r>
            <w:r w:rsidR="003D6443" w:rsidRPr="003D6443">
              <w:rPr>
                <w:iCs/>
                <w:color w:val="auto"/>
              </w:rPr>
              <w:t>миллион</w:t>
            </w:r>
            <w:r>
              <w:rPr>
                <w:iCs/>
                <w:color w:val="auto"/>
              </w:rPr>
              <w:t>а</w:t>
            </w:r>
            <w:r w:rsidR="003D6443" w:rsidRPr="003D6443">
              <w:rPr>
                <w:iCs/>
                <w:color w:val="auto"/>
              </w:rPr>
              <w:t xml:space="preserve"> </w:t>
            </w:r>
            <w:r w:rsidR="00796D61">
              <w:rPr>
                <w:iCs/>
                <w:color w:val="auto"/>
              </w:rPr>
              <w:t>с</w:t>
            </w:r>
            <w:r>
              <w:rPr>
                <w:iCs/>
                <w:color w:val="auto"/>
              </w:rPr>
              <w:t xml:space="preserve">то шестьдесят восемь </w:t>
            </w:r>
            <w:r w:rsidR="00C12D48">
              <w:rPr>
                <w:iCs/>
                <w:color w:val="auto"/>
              </w:rPr>
              <w:t>ты</w:t>
            </w:r>
            <w:r w:rsidR="003D6443" w:rsidRPr="003D6443">
              <w:rPr>
                <w:iCs/>
                <w:color w:val="auto"/>
              </w:rPr>
              <w:t>сяч</w:t>
            </w:r>
            <w:r w:rsidR="00796D61">
              <w:rPr>
                <w:iCs/>
                <w:color w:val="auto"/>
              </w:rPr>
              <w:t xml:space="preserve"> </w:t>
            </w:r>
            <w:r>
              <w:rPr>
                <w:iCs/>
                <w:color w:val="auto"/>
              </w:rPr>
              <w:t>восемьсот сорок</w:t>
            </w:r>
            <w:r w:rsidR="003D6443" w:rsidRPr="003D6443">
              <w:rPr>
                <w:iCs/>
                <w:color w:val="auto"/>
              </w:rPr>
              <w:t xml:space="preserve"> рубл</w:t>
            </w:r>
            <w:r w:rsidR="00C12D48">
              <w:rPr>
                <w:iCs/>
                <w:color w:val="auto"/>
              </w:rPr>
              <w:t xml:space="preserve">ей </w:t>
            </w:r>
            <w:r>
              <w:rPr>
                <w:iCs/>
                <w:color w:val="auto"/>
              </w:rPr>
              <w:t>00</w:t>
            </w:r>
            <w:r w:rsidR="003D6443" w:rsidRPr="003D6443">
              <w:rPr>
                <w:iCs/>
                <w:color w:val="auto"/>
              </w:rPr>
              <w:t xml:space="preserve"> копе</w:t>
            </w:r>
            <w:r w:rsidR="00C12D48">
              <w:rPr>
                <w:iCs/>
                <w:color w:val="auto"/>
              </w:rPr>
              <w:t>е</w:t>
            </w:r>
            <w:r w:rsidR="003D6443" w:rsidRPr="003D6443">
              <w:rPr>
                <w:iCs/>
                <w:color w:val="auto"/>
              </w:rPr>
              <w:t>к</w:t>
            </w:r>
            <w:r w:rsidR="00796D61">
              <w:rPr>
                <w:iCs/>
                <w:color w:val="auto"/>
              </w:rPr>
              <w:t>)</w:t>
            </w:r>
            <w:r w:rsidR="003D6443" w:rsidRPr="003D6443">
              <w:rPr>
                <w:iCs/>
                <w:color w:val="auto"/>
              </w:rPr>
              <w:t xml:space="preserve">, с учетом НДС, в том числе НДС (18%) </w:t>
            </w:r>
            <w:r w:rsidR="00806FEF">
              <w:rPr>
                <w:iCs/>
                <w:color w:val="auto"/>
              </w:rPr>
              <w:t xml:space="preserve">330 840,00 </w:t>
            </w:r>
            <w:r w:rsidR="00806FEF" w:rsidRPr="003D6443">
              <w:rPr>
                <w:iCs/>
                <w:color w:val="auto"/>
              </w:rPr>
              <w:t>рублей</w:t>
            </w:r>
            <w:r w:rsidR="003D6443" w:rsidRPr="003D6443">
              <w:rPr>
                <w:iCs/>
                <w:color w:val="auto"/>
              </w:rPr>
              <w:t>.</w:t>
            </w:r>
          </w:p>
          <w:p w:rsidR="003D6443" w:rsidRPr="003D6443" w:rsidRDefault="003D6443" w:rsidP="003D6443">
            <w:pPr>
              <w:pStyle w:val="Default"/>
              <w:jc w:val="both"/>
              <w:rPr>
                <w:iCs/>
                <w:color w:val="auto"/>
              </w:rPr>
            </w:pPr>
          </w:p>
          <w:p w:rsidR="005839DD" w:rsidRPr="00F84878" w:rsidRDefault="00C12D48" w:rsidP="00806FEF">
            <w:pPr>
              <w:pStyle w:val="Default"/>
              <w:jc w:val="both"/>
              <w:rPr>
                <w:i/>
                <w:iCs/>
                <w:color w:val="FF0000"/>
              </w:rPr>
            </w:pPr>
            <w:r>
              <w:rPr>
                <w:iCs/>
                <w:color w:val="auto"/>
              </w:rPr>
              <w:t>1</w:t>
            </w:r>
            <w:r w:rsidR="00806FEF">
              <w:rPr>
                <w:iCs/>
                <w:color w:val="auto"/>
              </w:rPr>
              <w:t> 838 000</w:t>
            </w:r>
            <w:r w:rsidR="003D6443" w:rsidRPr="003D6443">
              <w:rPr>
                <w:iCs/>
                <w:color w:val="auto"/>
              </w:rPr>
              <w:t>,</w:t>
            </w:r>
            <w:r w:rsidR="00796D61">
              <w:rPr>
                <w:iCs/>
                <w:color w:val="auto"/>
              </w:rPr>
              <w:t>0</w:t>
            </w:r>
            <w:r w:rsidR="00806FEF">
              <w:rPr>
                <w:iCs/>
                <w:color w:val="auto"/>
              </w:rPr>
              <w:t>0</w:t>
            </w:r>
            <w:r w:rsidR="003D6443" w:rsidRPr="003D6443">
              <w:rPr>
                <w:iCs/>
                <w:color w:val="auto"/>
              </w:rPr>
              <w:t xml:space="preserve"> </w:t>
            </w:r>
            <w:r w:rsidR="00796D61">
              <w:rPr>
                <w:iCs/>
                <w:color w:val="auto"/>
              </w:rPr>
              <w:t xml:space="preserve">руб. </w:t>
            </w:r>
            <w:r w:rsidR="003D6443" w:rsidRPr="003D6443">
              <w:rPr>
                <w:iCs/>
                <w:color w:val="auto"/>
              </w:rPr>
              <w:t>(</w:t>
            </w:r>
            <w:r>
              <w:rPr>
                <w:iCs/>
                <w:color w:val="auto"/>
              </w:rPr>
              <w:t>один</w:t>
            </w:r>
            <w:r w:rsidR="003D6443" w:rsidRPr="003D6443">
              <w:rPr>
                <w:iCs/>
                <w:color w:val="auto"/>
              </w:rPr>
              <w:t xml:space="preserve"> миллион </w:t>
            </w:r>
            <w:r w:rsidR="00806FEF">
              <w:rPr>
                <w:iCs/>
                <w:color w:val="auto"/>
              </w:rPr>
              <w:t xml:space="preserve">восемьсот тридцать восемь </w:t>
            </w:r>
            <w:r>
              <w:rPr>
                <w:iCs/>
                <w:color w:val="auto"/>
              </w:rPr>
              <w:t>тысяч</w:t>
            </w:r>
            <w:r w:rsidR="00796D61">
              <w:rPr>
                <w:iCs/>
                <w:color w:val="auto"/>
              </w:rPr>
              <w:t xml:space="preserve"> рубл</w:t>
            </w:r>
            <w:r w:rsidR="00806FEF">
              <w:rPr>
                <w:iCs/>
                <w:color w:val="auto"/>
              </w:rPr>
              <w:t>ей</w:t>
            </w:r>
            <w:r w:rsidR="003D6443" w:rsidRPr="003D6443">
              <w:rPr>
                <w:iCs/>
                <w:color w:val="auto"/>
              </w:rPr>
              <w:t xml:space="preserve"> </w:t>
            </w:r>
            <w:r w:rsidR="00806FEF">
              <w:rPr>
                <w:iCs/>
                <w:color w:val="auto"/>
              </w:rPr>
              <w:t>00</w:t>
            </w:r>
            <w:r w:rsidR="003D6443" w:rsidRPr="003D6443">
              <w:rPr>
                <w:iCs/>
                <w:color w:val="auto"/>
              </w:rPr>
              <w:t xml:space="preserve"> копеек</w:t>
            </w:r>
            <w:r w:rsidR="00796D61">
              <w:rPr>
                <w:iCs/>
                <w:color w:val="auto"/>
              </w:rPr>
              <w:t>)</w:t>
            </w:r>
            <w:r w:rsidR="003D6443" w:rsidRPr="003D6443">
              <w:rPr>
                <w:iCs/>
                <w:color w:val="auto"/>
              </w:rPr>
              <w:t xml:space="preserve"> без учета НДС.</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922226" w:rsidRDefault="005839DD" w:rsidP="005262C2">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000E446F" w:rsidRPr="00922226">
              <w:rPr>
                <w:shd w:val="clear" w:color="auto" w:fill="F6F5F3"/>
              </w:rPr>
              <w:t>SETonline</w:t>
            </w:r>
            <w:proofErr w:type="spellEnd"/>
            <w:r w:rsidRPr="00922226">
              <w:rPr>
                <w:iCs/>
                <w:color w:val="auto"/>
              </w:rPr>
              <w:t>.</w:t>
            </w:r>
          </w:p>
          <w:p w:rsidR="005839DD" w:rsidRPr="00922226" w:rsidRDefault="005839DD" w:rsidP="005262C2">
            <w:pPr>
              <w:pStyle w:val="Default"/>
              <w:jc w:val="both"/>
              <w:rPr>
                <w:iCs/>
                <w:sz w:val="10"/>
                <w:szCs w:val="10"/>
              </w:rPr>
            </w:pPr>
          </w:p>
          <w:p w:rsidR="005839DD" w:rsidRPr="008349DC" w:rsidRDefault="005839DD" w:rsidP="005262C2">
            <w:pPr>
              <w:pStyle w:val="Default"/>
              <w:jc w:val="both"/>
              <w:rPr>
                <w:iCs/>
                <w:sz w:val="10"/>
                <w:szCs w:val="10"/>
              </w:rPr>
            </w:pPr>
            <w:r w:rsidRPr="008349DC">
              <w:rPr>
                <w:iCs/>
              </w:rPr>
              <w:t xml:space="preserve">Сайт Электронной торговой площадки: </w:t>
            </w:r>
            <w:hyperlink r:id="rId16" w:history="1">
              <w:r w:rsidR="000E446F" w:rsidRPr="008349DC">
                <w:rPr>
                  <w:rFonts w:eastAsia="Times New Roman"/>
                  <w:color w:val="0000FF"/>
                  <w:u w:val="single"/>
                  <w:lang w:val="en-US" w:eastAsia="ru-RU"/>
                </w:rPr>
                <w:t>http</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www</w:t>
              </w:r>
              <w:r w:rsidR="000E446F" w:rsidRPr="008349DC">
                <w:rPr>
                  <w:rFonts w:eastAsia="Times New Roman"/>
                  <w:color w:val="0000FF"/>
                  <w:u w:val="single"/>
                  <w:lang w:eastAsia="ru-RU"/>
                </w:rPr>
                <w:t>.</w:t>
              </w:r>
              <w:proofErr w:type="spellStart"/>
              <w:r w:rsidR="000E446F" w:rsidRPr="008349DC">
                <w:rPr>
                  <w:rFonts w:eastAsia="Times New Roman"/>
                  <w:color w:val="0000FF"/>
                  <w:u w:val="single"/>
                  <w:lang w:val="en-US" w:eastAsia="ru-RU"/>
                </w:rPr>
                <w:t>setonline</w:t>
              </w:r>
              <w:proofErr w:type="spellEnd"/>
              <w:r w:rsidR="000E446F" w:rsidRPr="008349DC">
                <w:rPr>
                  <w:rFonts w:eastAsia="Times New Roman"/>
                  <w:color w:val="0000FF"/>
                  <w:u w:val="single"/>
                  <w:lang w:eastAsia="ru-RU"/>
                </w:rPr>
                <w:t>.</w:t>
              </w:r>
              <w:proofErr w:type="spellStart"/>
              <w:r w:rsidR="000E446F" w:rsidRPr="008349DC">
                <w:rPr>
                  <w:rFonts w:eastAsia="Times New Roman"/>
                  <w:color w:val="0000FF"/>
                  <w:u w:val="single"/>
                  <w:lang w:val="en-US" w:eastAsia="ru-RU"/>
                </w:rPr>
                <w:t>ru</w:t>
              </w:r>
              <w:proofErr w:type="spellEnd"/>
            </w:hyperlink>
            <w:r w:rsidRPr="008349DC">
              <w:rPr>
                <w:iCs/>
              </w:rPr>
              <w:t xml:space="preserve">. </w:t>
            </w:r>
          </w:p>
          <w:p w:rsidR="005839DD" w:rsidRPr="008349DC" w:rsidRDefault="005839DD" w:rsidP="005262C2">
            <w:pPr>
              <w:suppressAutoHyphens/>
              <w:jc w:val="both"/>
            </w:pPr>
            <w:r w:rsidRPr="008349DC">
              <w:t xml:space="preserve">Дата начала срока: </w:t>
            </w:r>
            <w:r w:rsidR="007F28A9" w:rsidRPr="008349DC">
              <w:rPr>
                <w:iCs/>
              </w:rPr>
              <w:t>«</w:t>
            </w:r>
            <w:r w:rsidR="00806FEF">
              <w:rPr>
                <w:iCs/>
              </w:rPr>
              <w:t>20</w:t>
            </w:r>
            <w:r w:rsidR="007F28A9" w:rsidRPr="008349DC">
              <w:rPr>
                <w:iCs/>
              </w:rPr>
              <w:t xml:space="preserve">» </w:t>
            </w:r>
            <w:r w:rsidR="00806FEF">
              <w:rPr>
                <w:iCs/>
              </w:rPr>
              <w:t>сентября</w:t>
            </w:r>
            <w:r w:rsidR="007F28A9" w:rsidRPr="008349DC">
              <w:rPr>
                <w:iCs/>
              </w:rPr>
              <w:t xml:space="preserve"> 201</w:t>
            </w:r>
            <w:r w:rsidR="00AC4AC6">
              <w:rPr>
                <w:iCs/>
              </w:rPr>
              <w:t>7</w:t>
            </w:r>
            <w:r w:rsidR="007F28A9" w:rsidRPr="008349DC">
              <w:rPr>
                <w:iCs/>
              </w:rPr>
              <w:t xml:space="preserve"> года 1</w:t>
            </w:r>
            <w:r w:rsidR="00806FEF">
              <w:rPr>
                <w:iCs/>
              </w:rPr>
              <w:t>7</w:t>
            </w:r>
            <w:r w:rsidR="007F28A9" w:rsidRPr="008349DC">
              <w:rPr>
                <w:iCs/>
              </w:rPr>
              <w:t>:00 часов (время московское)</w:t>
            </w:r>
            <w:r w:rsidR="007F28A9" w:rsidRPr="008349DC">
              <w:t xml:space="preserve"> </w:t>
            </w:r>
            <w:proofErr w:type="gramStart"/>
            <w:r w:rsidR="007F28A9" w:rsidRPr="008349DC">
              <w:t>Е</w:t>
            </w:r>
            <w:r w:rsidRPr="008349DC">
              <w:t>сли  в</w:t>
            </w:r>
            <w:proofErr w:type="gramEnd"/>
            <w:r w:rsidRPr="008349DC">
              <w:t xml:space="preserve"> ЕИС возникли технические или иные неполадки, блокирующие доступ к ЕИС </w:t>
            </w:r>
            <w:r w:rsidR="00D305F8" w:rsidRPr="008349DC">
              <w:t>датой начала срока является</w:t>
            </w:r>
            <w:r w:rsidRPr="008349DC">
              <w:t xml:space="preserve"> день размещения Извещения о закупке и Документации о закупке на сайте Заказчика.</w:t>
            </w:r>
          </w:p>
          <w:p w:rsidR="005839DD" w:rsidRPr="008349DC" w:rsidRDefault="005839DD" w:rsidP="005262C2">
            <w:pPr>
              <w:pStyle w:val="rvps9"/>
              <w:suppressAutoHyphens/>
            </w:pPr>
            <w:r w:rsidRPr="008349DC">
              <w:t>Дата окончания срока, последний день срока подачи Заявок:</w:t>
            </w:r>
          </w:p>
          <w:p w:rsidR="005839DD" w:rsidRPr="00922226" w:rsidRDefault="005839DD" w:rsidP="003D5624">
            <w:r w:rsidRPr="008349DC">
              <w:t>«</w:t>
            </w:r>
            <w:r w:rsidR="00796D61">
              <w:t>1</w:t>
            </w:r>
            <w:r w:rsidR="003D5624">
              <w:t>2</w:t>
            </w:r>
            <w:r w:rsidRPr="008349DC">
              <w:t xml:space="preserve">» </w:t>
            </w:r>
            <w:r w:rsidR="00806FEF">
              <w:t>ок</w:t>
            </w:r>
            <w:r w:rsidR="00796D61">
              <w:t>тября</w:t>
            </w:r>
            <w:r w:rsidR="005B409E">
              <w:t xml:space="preserve"> </w:t>
            </w:r>
            <w:r w:rsidRPr="008349DC">
              <w:t>20</w:t>
            </w:r>
            <w:r w:rsidR="0036644C" w:rsidRPr="008349DC">
              <w:t>1</w:t>
            </w:r>
            <w:r w:rsidR="00AC4AC6">
              <w:t>7</w:t>
            </w:r>
            <w:r w:rsidRPr="008349DC">
              <w:t xml:space="preserve"> </w:t>
            </w:r>
            <w:r w:rsidR="00796D61" w:rsidRPr="008349DC">
              <w:t>года 1</w:t>
            </w:r>
            <w:r w:rsidR="003D5624">
              <w:t>2</w:t>
            </w:r>
            <w:r w:rsidR="00796D61" w:rsidRPr="008349DC">
              <w:t>:00</w:t>
            </w:r>
            <w:r w:rsidR="0036644C" w:rsidRPr="008349DC">
              <w:t xml:space="preserve"> часов </w:t>
            </w:r>
            <w:r w:rsidRPr="008349D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806FEF" w:rsidP="003D5624">
            <w:pPr>
              <w:pStyle w:val="Default"/>
              <w:rPr>
                <w:iCs/>
              </w:rPr>
            </w:pPr>
            <w:r w:rsidRPr="008349DC">
              <w:t>«</w:t>
            </w:r>
            <w:r>
              <w:t>1</w:t>
            </w:r>
            <w:r w:rsidR="003D5624">
              <w:t>2</w:t>
            </w:r>
            <w:r w:rsidRPr="008349DC">
              <w:t xml:space="preserve">» </w:t>
            </w:r>
            <w:r>
              <w:t xml:space="preserve">октября </w:t>
            </w:r>
            <w:r w:rsidRPr="008349DC">
              <w:t>201</w:t>
            </w:r>
            <w:r>
              <w:t>7</w:t>
            </w:r>
            <w:r w:rsidRPr="008349DC">
              <w:t xml:space="preserve"> года 1</w:t>
            </w:r>
            <w:r w:rsidR="003D5624">
              <w:t>2</w:t>
            </w:r>
            <w:r w:rsidR="00796D61" w:rsidRPr="008349DC">
              <w:t>:00</w:t>
            </w:r>
            <w:r w:rsidR="002B464C" w:rsidRPr="00922226">
              <w:rPr>
                <w:iCs/>
              </w:rPr>
              <w:t xml:space="preserve"> часов</w:t>
            </w:r>
            <w:r w:rsidR="005839DD" w:rsidRPr="00922226">
              <w:rPr>
                <w:iCs/>
              </w:rPr>
              <w:t xml:space="preserve"> (время московское) </w:t>
            </w:r>
          </w:p>
        </w:tc>
      </w:tr>
      <w:tr w:rsidR="005839DD" w:rsidRPr="00F84878" w:rsidTr="005262C2">
        <w:trPr>
          <w:trHeight w:val="2994"/>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806FEF">
              <w:t>17</w:t>
            </w:r>
            <w:r w:rsidRPr="00922226">
              <w:t xml:space="preserve">» </w:t>
            </w:r>
            <w:r w:rsidR="00806FEF">
              <w:t>октября</w:t>
            </w:r>
            <w:r w:rsidR="00796D61">
              <w:t xml:space="preserve"> </w:t>
            </w:r>
            <w:r w:rsidR="00AC4AC6" w:rsidRPr="008349DC">
              <w:t>201</w:t>
            </w:r>
            <w:r w:rsidR="00AC4AC6">
              <w:t xml:space="preserve">7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xml:space="preserve">: </w:t>
            </w:r>
            <w:r w:rsidR="00806FEF" w:rsidRPr="00922226">
              <w:t>«</w:t>
            </w:r>
            <w:r w:rsidR="00806FEF">
              <w:t>17</w:t>
            </w:r>
            <w:r w:rsidR="00806FEF" w:rsidRPr="00922226">
              <w:t xml:space="preserve">» </w:t>
            </w:r>
            <w:r w:rsidR="00806FEF">
              <w:t>октября 2017</w:t>
            </w:r>
            <w:r w:rsidRPr="00922226">
              <w:t xml:space="preserve"> 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77122A">
              <w:t>24</w:t>
            </w:r>
            <w:r w:rsidRPr="00922226">
              <w:t xml:space="preserve">» </w:t>
            </w:r>
            <w:r w:rsidR="00796D61">
              <w:t xml:space="preserve">октября </w:t>
            </w:r>
            <w:r w:rsidR="00AC4AC6" w:rsidRPr="008349DC">
              <w:t>201</w:t>
            </w:r>
            <w:r w:rsidR="00AC4AC6">
              <w:t xml:space="preserve">7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w:t>
            </w:r>
            <w:r w:rsidR="005B409E">
              <w:t>77</w:t>
            </w:r>
            <w:r w:rsidR="00C847E8" w:rsidRPr="00922226">
              <w:t>, Республика Башкортостан, г. Уфа, ул. Ленина, д. 3</w:t>
            </w:r>
            <w:r w:rsidR="005B409E">
              <w:t>0</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bookmarkStart w:id="1" w:name="_GoBack"/>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sidR="00293843">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00293843" w:rsidRPr="00EB676A">
                <w:rPr>
                  <w:rStyle w:val="a9"/>
                  <w:bCs/>
                  <w:iCs/>
                </w:rPr>
                <w:t>www.</w:t>
              </w:r>
              <w:r w:rsidR="00293843" w:rsidRPr="00EB676A">
                <w:rPr>
                  <w:rStyle w:val="a9"/>
                  <w:bCs/>
                  <w:iCs/>
                  <w:lang w:val="en-US"/>
                </w:rPr>
                <w:t>bashtel</w:t>
              </w:r>
              <w:r w:rsidR="00293843" w:rsidRPr="00EB676A">
                <w:rPr>
                  <w:rStyle w:val="a9"/>
                  <w:bCs/>
                  <w:iCs/>
                </w:rPr>
                <w:t>.ru</w:t>
              </w:r>
            </w:hyperlink>
            <w:r w:rsidRPr="00F84878">
              <w:rPr>
                <w:bCs/>
              </w:rPr>
              <w:t xml:space="preserve">, а также на Электронной торговой площадке </w:t>
            </w:r>
            <w:proofErr w:type="spellStart"/>
            <w:r w:rsidR="00293843" w:rsidRPr="0094692D">
              <w:rPr>
                <w:shd w:val="clear" w:color="auto" w:fill="F6F5F3"/>
              </w:rPr>
              <w:t>SETonline</w:t>
            </w:r>
            <w:proofErr w:type="spellEnd"/>
            <w:r>
              <w:t xml:space="preserve"> </w:t>
            </w:r>
            <w:r w:rsidRPr="00F84878">
              <w:rPr>
                <w:bCs/>
              </w:rPr>
              <w:t xml:space="preserve">по адресу: </w:t>
            </w:r>
            <w:hyperlink r:id="rId19" w:history="1">
              <w:r w:rsidR="00293843" w:rsidRPr="00334AD9">
                <w:rPr>
                  <w:rFonts w:eastAsia="Times New Roman"/>
                  <w:color w:val="0000FF"/>
                  <w:u w:val="single"/>
                  <w:lang w:val="en-US" w:eastAsia="ru-RU"/>
                </w:rPr>
                <w:t>http</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www</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setonline</w:t>
              </w:r>
              <w:r w:rsidR="00293843" w:rsidRPr="00334AD9">
                <w:rPr>
                  <w:rFonts w:eastAsia="Times New Roman"/>
                  <w:color w:val="0000FF"/>
                  <w:u w:val="single"/>
                  <w:lang w:eastAsia="ru-RU"/>
                </w:rPr>
                <w:t>.</w:t>
              </w:r>
              <w:proofErr w:type="spellStart"/>
              <w:r w:rsidR="00293843"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bookmarkEnd w:id="1"/>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20" w:history="1">
              <w:r w:rsidR="008C71CA" w:rsidRPr="00B56059">
                <w:rPr>
                  <w:rStyle w:val="a9"/>
                </w:rPr>
                <w:t>security@bashtel.ru</w:t>
              </w:r>
            </w:hyperlink>
            <w:r w:rsidR="008C71CA" w:rsidRPr="008C71CA">
              <w:t xml:space="preserve"> </w:t>
            </w:r>
          </w:p>
          <w:p w:rsidR="005839DD" w:rsidRPr="009F0CED" w:rsidRDefault="005839DD" w:rsidP="005262C2">
            <w:pPr>
              <w:pStyle w:val="Default"/>
              <w:jc w:val="both"/>
              <w:rPr>
                <w:bCs/>
              </w:rPr>
            </w:pPr>
          </w:p>
        </w:tc>
      </w:tr>
    </w:tbl>
    <w:p w:rsidR="005839DD" w:rsidRPr="00B923F6" w:rsidRDefault="005839DD" w:rsidP="005839DD">
      <w:pPr>
        <w:pStyle w:val="ac"/>
        <w:tabs>
          <w:tab w:val="clear" w:pos="4677"/>
          <w:tab w:val="clear" w:pos="9355"/>
        </w:tabs>
        <w:rPr>
          <w:sz w:val="2"/>
          <w:szCs w:val="2"/>
        </w:rPr>
      </w:pPr>
      <w:r>
        <w:br w:type="page"/>
      </w:r>
    </w:p>
    <w:p w:rsidR="005839DD" w:rsidRPr="00E82F20" w:rsidRDefault="005839DD" w:rsidP="005839D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42132"/>
      <w:r w:rsidRPr="00E82F20">
        <w:rPr>
          <w:rFonts w:ascii="Times New Roman" w:eastAsia="MS Mincho" w:hAnsi="Times New Roman"/>
          <w:color w:val="17365D"/>
          <w:kern w:val="32"/>
          <w:szCs w:val="24"/>
          <w:lang w:eastAsia="x-none"/>
        </w:rPr>
        <w:lastRenderedPageBreak/>
        <w:t>ДОКУМЕНТАЦИЯ О ЗАКУПКЕ</w:t>
      </w:r>
      <w:bookmarkEnd w:id="2"/>
    </w:p>
    <w:p w:rsidR="005839DD" w:rsidRPr="00E82F20" w:rsidRDefault="005839DD" w:rsidP="005839DD">
      <w:pPr>
        <w:pStyle w:val="1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3" w:name="_Toc438142133"/>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E2DC6">
        <w:t>1</w:t>
      </w:r>
      <w:r w:rsidRPr="00F84878">
        <w:fldChar w:fldCharType="end"/>
      </w:r>
      <w:r w:rsidRPr="00F84878">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rsidRPr="00F84878">
        <w:t xml:space="preserve">.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9E2DC6">
        <w:t>3</w:t>
      </w:r>
      <w:r>
        <w:fldChar w:fldCharType="end"/>
      </w:r>
      <w:r w:rsidRPr="00F84878">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rsidRPr="00F84878">
        <w:t>.</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2" w:history="1">
        <w:r w:rsidR="00D84F7C" w:rsidRPr="00823A83">
          <w:rPr>
            <w:rStyle w:val="a9"/>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3" w:history="1">
        <w:r w:rsidR="00D84F7C" w:rsidRPr="00823A83">
          <w:rPr>
            <w:rStyle w:val="a9"/>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4" w:history="1">
        <w:r w:rsidR="00D84F7C" w:rsidRPr="00823A83">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5" w:history="1">
        <w:r w:rsidR="00D84F7C" w:rsidRPr="00823A83">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6" w:history="1">
        <w:r w:rsidR="00D84F7C" w:rsidRPr="00823A83">
          <w:rPr>
            <w:rStyle w:val="a9"/>
          </w:rPr>
          <w:t>Положением о закупках</w:t>
        </w:r>
      </w:hyperlink>
      <w:r w:rsidRPr="0047156E">
        <w:rPr>
          <w:rStyle w:val="a9"/>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9E2DC6">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rsidRPr="00F84878">
        <w:rPr>
          <w:bCs w:val="0"/>
          <w:szCs w:val="24"/>
        </w:rPr>
        <w:t>.</w:t>
      </w:r>
    </w:p>
    <w:p w:rsidR="005839DD" w:rsidRPr="008A0A18" w:rsidRDefault="003D5624" w:rsidP="005839DD">
      <w:pPr>
        <w:ind w:firstLine="567"/>
        <w:jc w:val="both"/>
      </w:pPr>
      <w:hyperlink r:id="rId27" w:history="1">
        <w:r w:rsidR="00D84F7C" w:rsidRPr="00D84F7C">
          <w:rPr>
            <w:rStyle w:val="a9"/>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(Протокол </w:t>
      </w:r>
      <w:r w:rsidR="00A5191A" w:rsidRPr="00C744BD">
        <w:t xml:space="preserve">№ </w:t>
      </w:r>
      <w:r w:rsidR="00A5191A">
        <w:t>48</w:t>
      </w:r>
      <w:r w:rsidR="00A5191A" w:rsidRPr="00C744BD">
        <w:t xml:space="preserve"> от </w:t>
      </w:r>
      <w:r w:rsidR="00A5191A">
        <w:t>15</w:t>
      </w:r>
      <w:r w:rsidR="00A5191A" w:rsidRPr="00C744BD">
        <w:t xml:space="preserve"> </w:t>
      </w:r>
      <w:r w:rsidR="00A5191A">
        <w:t>февраля</w:t>
      </w:r>
      <w:r w:rsidR="00A5191A" w:rsidRPr="00C744BD">
        <w:t xml:space="preserve"> 201</w:t>
      </w:r>
      <w:r w:rsidR="00A5191A">
        <w:t>7</w:t>
      </w:r>
      <w:r w:rsidR="00A5191A" w:rsidRPr="00C744BD">
        <w:t> г.</w:t>
      </w:r>
      <w:r w:rsidR="00A5191A">
        <w:t>)</w:t>
      </w:r>
      <w:r w:rsidR="005839DD" w:rsidRPr="008A0A18">
        <w:t xml:space="preserve">, размещенное в установленном порядке в ЕИС и на сайте Заказчика - </w:t>
      </w:r>
      <w:hyperlink r:id="rId28" w:history="1">
        <w:r w:rsidR="00293843" w:rsidRPr="008A0A18">
          <w:rPr>
            <w:rStyle w:val="a9"/>
            <w:iCs/>
          </w:rPr>
          <w:t>www.</w:t>
        </w:r>
        <w:r w:rsidR="00293843" w:rsidRPr="008A0A18">
          <w:rPr>
            <w:rStyle w:val="a9"/>
            <w:iCs/>
            <w:lang w:val="en-US"/>
          </w:rPr>
          <w:t>bashtel</w:t>
        </w:r>
        <w:r w:rsidR="00293843" w:rsidRPr="008A0A18">
          <w:rPr>
            <w:rStyle w:val="a9"/>
            <w:iCs/>
          </w:rPr>
          <w:t>.</w:t>
        </w:r>
        <w:proofErr w:type="spellStart"/>
        <w:r w:rsidR="00293843" w:rsidRPr="008A0A18">
          <w:rPr>
            <w:rStyle w:val="a9"/>
            <w:iCs/>
          </w:rPr>
          <w:t>ru</w:t>
        </w:r>
        <w:proofErr w:type="spellEnd"/>
      </w:hyperlink>
      <w:r w:rsidR="005839DD" w:rsidRPr="008A0A18">
        <w:t>.</w:t>
      </w:r>
    </w:p>
    <w:p w:rsidR="005839DD" w:rsidRPr="00F84878" w:rsidRDefault="005839DD" w:rsidP="005839DD">
      <w:pPr>
        <w:ind w:firstLine="567"/>
        <w:jc w:val="both"/>
      </w:pPr>
      <w:r w:rsidRPr="008A0A18">
        <w:rPr>
          <w:b/>
        </w:rPr>
        <w:t>ЭП</w:t>
      </w:r>
      <w:r w:rsidRPr="008A0A1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Pr="00C24766" w:rsidRDefault="005839DD" w:rsidP="005839DD">
      <w:pPr>
        <w:ind w:firstLine="567"/>
        <w:jc w:val="both"/>
        <w:rPr>
          <w:sz w:val="10"/>
          <w:szCs w:val="10"/>
        </w:rPr>
      </w:pP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Pr="00C24766" w:rsidRDefault="005839DD" w:rsidP="005839DD">
      <w:pPr>
        <w:pStyle w:val="rvps9"/>
        <w:ind w:firstLine="567"/>
        <w:rPr>
          <w:sz w:val="10"/>
          <w:szCs w:val="10"/>
        </w:rPr>
      </w:pP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Default="005839DD" w:rsidP="005839DD">
      <w:pPr>
        <w:pStyle w:val="rvps9"/>
        <w:ind w:firstLine="567"/>
        <w:jc w:val="right"/>
        <w:rPr>
          <w:i/>
          <w:color w:val="BFBFBF"/>
          <w:sz w:val="12"/>
          <w:szCs w:val="12"/>
        </w:rPr>
      </w:pPr>
      <w:r>
        <w:rPr>
          <w:i/>
          <w:color w:val="BFBFBF"/>
          <w:sz w:val="12"/>
          <w:szCs w:val="12"/>
        </w:rPr>
        <w:t xml:space="preserve">Версия шаблона от </w:t>
      </w:r>
      <w:r w:rsidRPr="008D207D">
        <w:rPr>
          <w:i/>
          <w:color w:val="BFBFBF"/>
          <w:sz w:val="12"/>
          <w:szCs w:val="12"/>
        </w:rPr>
        <w:t>03.</w:t>
      </w:r>
      <w:r w:rsidRPr="005839DD">
        <w:rPr>
          <w:i/>
          <w:color w:val="BFBFBF"/>
          <w:sz w:val="12"/>
          <w:szCs w:val="12"/>
        </w:rPr>
        <w:t>10</w:t>
      </w:r>
      <w:r>
        <w:rPr>
          <w:i/>
          <w:color w:val="BFBFBF"/>
          <w:sz w:val="12"/>
          <w:szCs w:val="12"/>
        </w:rPr>
        <w:t>.2016 г.</w:t>
      </w:r>
    </w:p>
    <w:p w:rsidR="005839DD" w:rsidRPr="007C4742" w:rsidRDefault="005839DD" w:rsidP="005839DD">
      <w:pPr>
        <w:pStyle w:val="13"/>
        <w:rPr>
          <w:sz w:val="2"/>
          <w:szCs w:val="2"/>
        </w:rPr>
      </w:pPr>
      <w:r w:rsidRPr="005C24A0">
        <w:br w:type="page"/>
      </w:r>
    </w:p>
    <w:p w:rsidR="005839DD" w:rsidRPr="003342BF" w:rsidRDefault="005839DD" w:rsidP="005839D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42134"/>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5839DD" w:rsidRPr="00E82F20" w:rsidRDefault="005839DD" w:rsidP="005839D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42135"/>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FC325D"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F84878" w:rsidRDefault="00293843" w:rsidP="00293843">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796D61" w:rsidRPr="008A0F86" w:rsidRDefault="00796D61" w:rsidP="00796D61">
            <w:pPr>
              <w:autoSpaceDE w:val="0"/>
              <w:autoSpaceDN w:val="0"/>
              <w:adjustRightInd w:val="0"/>
              <w:rPr>
                <w:rFonts w:eastAsia="Calibri"/>
                <w:bCs/>
                <w:color w:val="000000"/>
                <w:lang w:eastAsia="en-US"/>
              </w:rPr>
            </w:pPr>
            <w:r w:rsidRPr="008A0F86">
              <w:rPr>
                <w:rFonts w:eastAsia="Calibri"/>
                <w:bCs/>
                <w:color w:val="000000"/>
                <w:lang w:eastAsia="en-US"/>
              </w:rPr>
              <w:t>ФИО Андреев Евгений Алексеевич</w:t>
            </w:r>
          </w:p>
          <w:p w:rsidR="00796D61" w:rsidRPr="003C3CF6" w:rsidRDefault="00796D61" w:rsidP="00796D61">
            <w:pPr>
              <w:pStyle w:val="Default"/>
              <w:rPr>
                <w:rFonts w:eastAsiaTheme="minorHAnsi"/>
                <w:color w:val="0000FF"/>
                <w:szCs w:val="22"/>
                <w:u w:val="single"/>
              </w:rPr>
            </w:pPr>
            <w:r w:rsidRPr="008A0F86">
              <w:rPr>
                <w:bCs/>
              </w:rPr>
              <w:t>тел</w:t>
            </w:r>
            <w:r w:rsidRPr="003C3CF6">
              <w:rPr>
                <w:bCs/>
              </w:rPr>
              <w:t xml:space="preserve">. + 7 (347) 221-58-28, </w:t>
            </w:r>
            <w:r w:rsidRPr="008A0F86">
              <w:rPr>
                <w:bCs/>
                <w:lang w:val="en-US"/>
              </w:rPr>
              <w:t>e</w:t>
            </w:r>
            <w:r w:rsidRPr="003C3CF6">
              <w:rPr>
                <w:bCs/>
              </w:rPr>
              <w:t>-</w:t>
            </w:r>
            <w:r w:rsidRPr="008A0F86">
              <w:rPr>
                <w:bCs/>
                <w:lang w:val="en-US"/>
              </w:rPr>
              <w:t>mail</w:t>
            </w:r>
            <w:r w:rsidRPr="003C3CF6">
              <w:rPr>
                <w:bCs/>
              </w:rPr>
              <w:t>:</w:t>
            </w:r>
            <w:r w:rsidRPr="003C3CF6">
              <w:rPr>
                <w:rFonts w:eastAsia="Times New Roman"/>
                <w:color w:val="777777"/>
                <w:lang w:eastAsia="ru-RU"/>
              </w:rPr>
              <w:t xml:space="preserve"> </w:t>
            </w:r>
            <w:hyperlink r:id="rId29" w:history="1">
              <w:r w:rsidRPr="008A0F86">
                <w:rPr>
                  <w:rFonts w:eastAsiaTheme="minorHAnsi"/>
                  <w:color w:val="0000FF"/>
                  <w:szCs w:val="22"/>
                  <w:u w:val="single"/>
                  <w:lang w:val="en-US"/>
                </w:rPr>
                <w:t>e</w:t>
              </w:r>
              <w:r w:rsidRPr="003C3CF6">
                <w:rPr>
                  <w:rFonts w:eastAsiaTheme="minorHAnsi"/>
                  <w:color w:val="0000FF"/>
                  <w:szCs w:val="22"/>
                  <w:u w:val="single"/>
                </w:rPr>
                <w:t>.</w:t>
              </w:r>
              <w:r w:rsidRPr="008A0F86">
                <w:rPr>
                  <w:rFonts w:eastAsiaTheme="minorHAnsi"/>
                  <w:color w:val="0000FF"/>
                  <w:szCs w:val="22"/>
                  <w:u w:val="single"/>
                  <w:lang w:val="en-US"/>
                </w:rPr>
                <w:t>andreev</w:t>
              </w:r>
              <w:r w:rsidRPr="003C3CF6">
                <w:rPr>
                  <w:rFonts w:eastAsiaTheme="minorHAnsi"/>
                  <w:color w:val="0000FF"/>
                  <w:szCs w:val="22"/>
                  <w:u w:val="single"/>
                </w:rPr>
                <w:t>@</w:t>
              </w:r>
              <w:r w:rsidRPr="008A0F86">
                <w:rPr>
                  <w:rFonts w:eastAsiaTheme="minorHAnsi"/>
                  <w:color w:val="0000FF"/>
                  <w:szCs w:val="22"/>
                  <w:u w:val="single"/>
                  <w:lang w:val="en-US"/>
                </w:rPr>
                <w:t>bashtel</w:t>
              </w:r>
              <w:r w:rsidRPr="003C3CF6">
                <w:rPr>
                  <w:rFonts w:eastAsiaTheme="minorHAnsi"/>
                  <w:color w:val="0000FF"/>
                  <w:szCs w:val="22"/>
                  <w:u w:val="single"/>
                </w:rPr>
                <w:t>.</w:t>
              </w:r>
              <w:proofErr w:type="spellStart"/>
              <w:r w:rsidRPr="008A0F86">
                <w:rPr>
                  <w:rFonts w:eastAsiaTheme="minorHAnsi"/>
                  <w:color w:val="0000FF"/>
                  <w:szCs w:val="22"/>
                  <w:u w:val="single"/>
                  <w:lang w:val="en-US"/>
                </w:rPr>
                <w:t>ru</w:t>
              </w:r>
              <w:proofErr w:type="spellEnd"/>
            </w:hyperlink>
          </w:p>
          <w:p w:rsidR="00796D61" w:rsidRPr="003C3CF6" w:rsidRDefault="00796D61" w:rsidP="00796D61">
            <w:pPr>
              <w:pStyle w:val="Default"/>
              <w:rPr>
                <w:bCs/>
                <w:sz w:val="10"/>
                <w:szCs w:val="10"/>
              </w:rPr>
            </w:pPr>
          </w:p>
          <w:p w:rsidR="00796D61" w:rsidRPr="00F84878" w:rsidRDefault="00796D61" w:rsidP="00796D61">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77122A" w:rsidRDefault="0077122A" w:rsidP="0077122A">
            <w:pPr>
              <w:pStyle w:val="Default"/>
              <w:rPr>
                <w:rFonts w:eastAsia="Times New Roman"/>
                <w:iCs/>
                <w:color w:val="auto"/>
                <w:lang w:eastAsia="ru-RU"/>
              </w:rPr>
            </w:pPr>
            <w:r w:rsidRPr="00B05677">
              <w:rPr>
                <w:rFonts w:eastAsia="Times New Roman"/>
                <w:iCs/>
                <w:color w:val="auto"/>
                <w:lang w:eastAsia="ru-RU"/>
              </w:rPr>
              <w:t>Нигматуллин Артур Ханифович</w:t>
            </w:r>
          </w:p>
          <w:p w:rsidR="0077122A" w:rsidRPr="002F3438" w:rsidRDefault="0077122A" w:rsidP="0077122A">
            <w:pPr>
              <w:pStyle w:val="Default"/>
            </w:pPr>
            <w:r w:rsidRPr="00D93D3D">
              <w:rPr>
                <w:bCs/>
              </w:rPr>
              <w:t>тел</w:t>
            </w:r>
            <w:r w:rsidRPr="002F3438">
              <w:rPr>
                <w:bCs/>
              </w:rPr>
              <w:t xml:space="preserve">. + 7 (347) 221-54-82, </w:t>
            </w:r>
            <w:r w:rsidRPr="00D93D3D">
              <w:rPr>
                <w:bCs/>
                <w:lang w:val="en-US"/>
              </w:rPr>
              <w:t>e</w:t>
            </w:r>
            <w:r w:rsidRPr="002F3438">
              <w:rPr>
                <w:bCs/>
              </w:rPr>
              <w:t>-</w:t>
            </w:r>
            <w:r w:rsidRPr="00D93D3D">
              <w:rPr>
                <w:bCs/>
                <w:lang w:val="en-US"/>
              </w:rPr>
              <w:t>mail</w:t>
            </w:r>
            <w:r w:rsidRPr="002F3438">
              <w:rPr>
                <w:bCs/>
              </w:rPr>
              <w:t>:</w:t>
            </w:r>
            <w:r w:rsidRPr="002F3438">
              <w:rPr>
                <w:rFonts w:eastAsia="Times New Roman"/>
                <w:color w:val="777777"/>
                <w:lang w:eastAsia="ru-RU"/>
              </w:rPr>
              <w:t xml:space="preserve"> </w:t>
            </w:r>
            <w:hyperlink r:id="rId30" w:history="1">
              <w:r w:rsidRPr="00C35D6F">
                <w:rPr>
                  <w:rStyle w:val="a9"/>
                  <w:lang w:val="en-US"/>
                </w:rPr>
                <w:t>Nigmatullin</w:t>
              </w:r>
              <w:r w:rsidRPr="002F3438">
                <w:rPr>
                  <w:rStyle w:val="a9"/>
                </w:rPr>
                <w:t>@</w:t>
              </w:r>
              <w:r w:rsidRPr="00C35D6F">
                <w:rPr>
                  <w:rStyle w:val="a9"/>
                  <w:lang w:val="en-US"/>
                </w:rPr>
                <w:t>bashtel</w:t>
              </w:r>
              <w:r w:rsidRPr="002F3438">
                <w:rPr>
                  <w:rStyle w:val="a9"/>
                </w:rPr>
                <w:t>.</w:t>
              </w:r>
              <w:proofErr w:type="spellStart"/>
              <w:r w:rsidRPr="00C35D6F">
                <w:rPr>
                  <w:rStyle w:val="a9"/>
                  <w:lang w:val="en-US"/>
                </w:rPr>
                <w:t>ru</w:t>
              </w:r>
              <w:proofErr w:type="spellEnd"/>
            </w:hyperlink>
          </w:p>
          <w:p w:rsidR="005839DD" w:rsidRPr="00316AAD" w:rsidRDefault="005839DD" w:rsidP="00FC325D">
            <w:pPr>
              <w:pStyle w:val="Default"/>
            </w:pPr>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316AAD" w:rsidRDefault="005839DD" w:rsidP="003C4C89">
            <w:pPr>
              <w:pStyle w:val="rvps1"/>
              <w:numPr>
                <w:ilvl w:val="0"/>
                <w:numId w:val="3"/>
              </w:numPr>
              <w:tabs>
                <w:tab w:val="left" w:pos="0"/>
              </w:tabs>
              <w:ind w:left="0" w:firstLine="0"/>
              <w:jc w:val="left"/>
            </w:pPr>
            <w:bookmarkStart w:id="10"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proofErr w:type="gramStart"/>
            <w:r>
              <w:rPr>
                <w:bCs/>
              </w:rPr>
              <w:t xml:space="preserve">  </w:t>
            </w:r>
            <w:r w:rsidRPr="007643B9">
              <w:rPr>
                <w:bCs/>
              </w:rPr>
              <w:t xml:space="preserve"> «</w:t>
            </w:r>
            <w:proofErr w:type="gramEnd"/>
            <w:r w:rsidRPr="007643B9">
              <w:rPr>
                <w:bCs/>
              </w:rPr>
              <w:t>О закупках товаров, работ, услуг отдельными видами юридических лиц»</w:t>
            </w:r>
            <w:bookmarkEnd w:id="11"/>
          </w:p>
        </w:tc>
        <w:tc>
          <w:tcPr>
            <w:tcW w:w="7825" w:type="dxa"/>
            <w:tcBorders>
              <w:top w:val="single" w:sz="4" w:space="0" w:color="auto"/>
              <w:left w:val="single" w:sz="4" w:space="0" w:color="auto"/>
              <w:bottom w:val="single" w:sz="4" w:space="0" w:color="auto"/>
              <w:right w:val="single" w:sz="4" w:space="0" w:color="auto"/>
            </w:tcBorders>
            <w:vAlign w:val="center"/>
          </w:tcPr>
          <w:p w:rsidR="005839DD" w:rsidRPr="00F84878" w:rsidRDefault="008F0748" w:rsidP="00FC325D">
            <w:pPr>
              <w:pStyle w:val="Default"/>
              <w:jc w:val="both"/>
              <w:rPr>
                <w:bCs/>
              </w:rPr>
            </w:pPr>
            <w:proofErr w:type="spellStart"/>
            <w:r>
              <w:rPr>
                <w:color w:val="auto"/>
                <w:lang w:val="en-US"/>
              </w:rPr>
              <w:t>Не</w:t>
            </w:r>
            <w:proofErr w:type="spellEnd"/>
            <w:r>
              <w:rPr>
                <w:color w:val="auto"/>
              </w:rPr>
              <w:t xml:space="preserve"> </w:t>
            </w:r>
            <w:proofErr w:type="spellStart"/>
            <w:r w:rsidRPr="008F0748">
              <w:rPr>
                <w:color w:val="auto"/>
                <w:lang w:val="en-US"/>
              </w:rPr>
              <w:t>установлен</w:t>
            </w:r>
            <w:proofErr w:type="spellEnd"/>
            <w:r w:rsidR="00FC325D">
              <w:rPr>
                <w:color w:val="auto"/>
              </w:rPr>
              <w:t>ы</w:t>
            </w:r>
            <w:r w:rsidRPr="00F84878">
              <w:rPr>
                <w:bCs/>
              </w:rPr>
              <w:t xml:space="preserve"> </w:t>
            </w: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w:t>
            </w:r>
            <w:r w:rsidRPr="004548BB">
              <w:rPr>
                <w:bC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lastRenderedPageBreak/>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463A49">
              <w:rPr>
                <w:bCs/>
              </w:rPr>
              <w:lastRenderedPageBreak/>
              <w:t>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w:t>
            </w:r>
            <w:r w:rsidRPr="00DC61DE">
              <w:rPr>
                <w:bCs/>
              </w:rPr>
              <w:lastRenderedPageBreak/>
              <w:t>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0E446F" w:rsidRPr="0094692D">
              <w:rPr>
                <w:shd w:val="clear" w:color="auto" w:fill="F6F5F3"/>
              </w:rPr>
              <w:t>SETonline</w:t>
            </w:r>
            <w:proofErr w:type="spellEnd"/>
            <w:r>
              <w:t xml:space="preserve">, находящейся по адресу </w:t>
            </w:r>
            <w:hyperlink r:id="rId31"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proofErr w:type="spellStart"/>
              <w:r w:rsidR="000E446F" w:rsidRPr="00334AD9">
                <w:rPr>
                  <w:color w:val="0000FF"/>
                  <w:u w:val="single"/>
                  <w:lang w:val="en-US"/>
                </w:rPr>
                <w:t>setonline</w:t>
              </w:r>
              <w:proofErr w:type="spellEnd"/>
              <w:r w:rsidR="000E446F" w:rsidRPr="00334AD9">
                <w:rPr>
                  <w:color w:val="0000FF"/>
                  <w:u w:val="single"/>
                </w:rPr>
                <w:t>.</w:t>
              </w:r>
              <w:proofErr w:type="spellStart"/>
              <w:r w:rsidR="000E446F" w:rsidRPr="00334AD9">
                <w:rPr>
                  <w:color w:val="0000FF"/>
                  <w:u w:val="single"/>
                  <w:lang w:val="en-US"/>
                </w:rPr>
                <w:t>ru</w:t>
              </w:r>
              <w:proofErr w:type="spellEnd"/>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77122A">
            <w:r w:rsidRPr="005C24A0">
              <w:t>«</w:t>
            </w:r>
            <w:r w:rsidR="0077122A">
              <w:t>20</w:t>
            </w:r>
            <w:r w:rsidRPr="005C24A0">
              <w:t>»</w:t>
            </w:r>
            <w:r w:rsidR="008A0A18">
              <w:t xml:space="preserve"> </w:t>
            </w:r>
            <w:r w:rsidR="0077122A">
              <w:t>сентября</w:t>
            </w:r>
            <w:r w:rsidR="005B409E">
              <w:t xml:space="preserve"> </w:t>
            </w:r>
            <w:r w:rsidRPr="005C24A0">
              <w:t>20</w:t>
            </w:r>
            <w:r w:rsidR="008A0A18">
              <w:t>1</w:t>
            </w:r>
            <w:r w:rsidR="00AC4AC6">
              <w:t>7</w:t>
            </w:r>
            <w:r w:rsidR="008A0A18">
              <w:t xml:space="preserve"> </w:t>
            </w:r>
            <w:r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2" w:history="1">
              <w:proofErr w:type="gramStart"/>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proofErr w:type="spellStart"/>
              <w:r w:rsidR="000E446F" w:rsidRPr="00334AD9">
                <w:rPr>
                  <w:color w:val="0000FF"/>
                  <w:u w:val="single"/>
                  <w:lang w:val="en-US"/>
                </w:rPr>
                <w:t>setonline</w:t>
              </w:r>
              <w:proofErr w:type="spellEnd"/>
              <w:r w:rsidR="000E446F" w:rsidRPr="00334AD9">
                <w:rPr>
                  <w:color w:val="0000FF"/>
                  <w:u w:val="single"/>
                </w:rPr>
                <w:t>.</w:t>
              </w:r>
              <w:proofErr w:type="spellStart"/>
              <w:r w:rsidR="000E446F"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5839DD" w:rsidRPr="00C24766" w:rsidRDefault="005839DD" w:rsidP="005262C2">
            <w:pPr>
              <w:suppressAutoHyphens/>
              <w:jc w:val="both"/>
              <w:rPr>
                <w:sz w:val="10"/>
                <w:szCs w:val="10"/>
              </w:rPr>
            </w:pPr>
          </w:p>
          <w:p w:rsidR="005B409E" w:rsidRDefault="005B409E" w:rsidP="005B409E">
            <w:pPr>
              <w:suppressAutoHyphens/>
              <w:jc w:val="both"/>
            </w:pPr>
            <w:r w:rsidRPr="008349DC">
              <w:t xml:space="preserve">Дата начала срока: </w:t>
            </w:r>
            <w:r w:rsidR="0077122A" w:rsidRPr="005C24A0">
              <w:t>«</w:t>
            </w:r>
            <w:r w:rsidR="0077122A">
              <w:t>20</w:t>
            </w:r>
            <w:r w:rsidR="0077122A" w:rsidRPr="005C24A0">
              <w:t>»</w:t>
            </w:r>
            <w:r w:rsidR="0077122A">
              <w:t xml:space="preserve"> сентября </w:t>
            </w:r>
            <w:r w:rsidR="00796D61" w:rsidRPr="008349DC">
              <w:rPr>
                <w:iCs/>
              </w:rPr>
              <w:t>201</w:t>
            </w:r>
            <w:r w:rsidR="00796D61">
              <w:rPr>
                <w:iCs/>
              </w:rPr>
              <w:t>7</w:t>
            </w:r>
            <w:r w:rsidR="00796D61" w:rsidRPr="008349DC">
              <w:rPr>
                <w:iCs/>
              </w:rPr>
              <w:t xml:space="preserve"> года </w:t>
            </w:r>
            <w:r w:rsidR="0034721D" w:rsidRPr="008349DC">
              <w:rPr>
                <w:iCs/>
              </w:rPr>
              <w:t>1</w:t>
            </w:r>
            <w:r w:rsidR="0077122A">
              <w:rPr>
                <w:iCs/>
              </w:rPr>
              <w:t>7</w:t>
            </w:r>
            <w:r w:rsidR="0034721D" w:rsidRPr="008349DC">
              <w:rPr>
                <w:iCs/>
              </w:rPr>
              <w:t>:00 часов</w:t>
            </w:r>
            <w:r w:rsidRPr="008349DC">
              <w:rPr>
                <w:iCs/>
              </w:rPr>
              <w:t xml:space="preserve"> (время московское)</w:t>
            </w:r>
            <w:r w:rsidRPr="008349DC">
              <w:t xml:space="preserve"> </w:t>
            </w:r>
            <w:r w:rsidR="0034721D" w:rsidRPr="008349DC">
              <w:t>Если в</w:t>
            </w:r>
            <w:r w:rsidRPr="008349DC">
              <w:t xml:space="preserve"> ЕИС возникли технические или иные неполадки, блокирующие доступ к ЕИС </w:t>
            </w:r>
            <w:proofErr w:type="gramStart"/>
            <w:r w:rsidR="0034721D" w:rsidRPr="008349DC">
              <w:t>датой начала срока</w:t>
            </w:r>
            <w:proofErr w:type="gramEnd"/>
            <w:r w:rsidRPr="008349DC">
              <w:t xml:space="preserve"> является день размещения Извещения о закупке и Документации о закупке на сайте Заказчика.</w:t>
            </w:r>
          </w:p>
          <w:p w:rsidR="005B409E" w:rsidRPr="008349DC" w:rsidRDefault="005B409E" w:rsidP="005B409E">
            <w:pPr>
              <w:pStyle w:val="rvps9"/>
              <w:suppressAutoHyphens/>
              <w:spacing w:before="120"/>
            </w:pPr>
            <w:r w:rsidRPr="008349DC">
              <w:t>Дата окончания срока, последний день срока подачи Заявок:</w:t>
            </w:r>
          </w:p>
          <w:p w:rsidR="005839DD" w:rsidRPr="005C24A0" w:rsidRDefault="0034721D" w:rsidP="003D5624">
            <w:r w:rsidRPr="008349DC">
              <w:lastRenderedPageBreak/>
              <w:t>«</w:t>
            </w:r>
            <w:r w:rsidR="0077122A">
              <w:t>1</w:t>
            </w:r>
            <w:r w:rsidR="003D5624">
              <w:t>2</w:t>
            </w:r>
            <w:r w:rsidR="0077122A" w:rsidRPr="008349DC">
              <w:t xml:space="preserve">» </w:t>
            </w:r>
            <w:r w:rsidR="0077122A">
              <w:t xml:space="preserve">октября </w:t>
            </w:r>
            <w:r w:rsidR="0077122A" w:rsidRPr="008349DC">
              <w:t>201</w:t>
            </w:r>
            <w:r w:rsidR="0077122A">
              <w:t>7</w:t>
            </w:r>
            <w:r w:rsidR="0077122A" w:rsidRPr="008349DC">
              <w:t xml:space="preserve"> года 1</w:t>
            </w:r>
            <w:r w:rsidR="003D5624">
              <w:t>2</w:t>
            </w:r>
            <w:r w:rsidRPr="008349DC">
              <w:t xml:space="preserve">:00 </w:t>
            </w:r>
            <w:r w:rsidR="005B409E" w:rsidRPr="008349DC">
              <w:t>часов (время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77122A" w:rsidP="000E446F">
            <w:r w:rsidRPr="008349DC">
              <w:t>«</w:t>
            </w:r>
            <w:r>
              <w:t>1</w:t>
            </w:r>
            <w:r w:rsidR="003D5624">
              <w:t>2</w:t>
            </w:r>
            <w:r w:rsidRPr="008349DC">
              <w:t xml:space="preserve">» </w:t>
            </w:r>
            <w:r>
              <w:t xml:space="preserve">октября </w:t>
            </w:r>
            <w:r w:rsidRPr="008349DC">
              <w:t>201</w:t>
            </w:r>
            <w:r>
              <w:t>7</w:t>
            </w:r>
            <w:r w:rsidRPr="008349DC">
              <w:t xml:space="preserve"> года 1</w:t>
            </w:r>
            <w:r w:rsidR="003D5624">
              <w:t>2</w:t>
            </w:r>
            <w:r w:rsidR="0034721D" w:rsidRPr="008349DC">
              <w:t xml:space="preserve">:00 </w:t>
            </w:r>
            <w:proofErr w:type="gramStart"/>
            <w:r w:rsidR="00DC0DAE">
              <w:t xml:space="preserve">часов  </w:t>
            </w:r>
            <w:r w:rsidR="005839DD" w:rsidRPr="005C24A0">
              <w:t>(</w:t>
            </w:r>
            <w:proofErr w:type="gramEnd"/>
            <w:r w:rsidR="005839DD" w:rsidRPr="005C24A0">
              <w:t xml:space="preserve">время московское)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77122A" w:rsidRPr="00922226" w:rsidRDefault="0077122A" w:rsidP="0077122A">
            <w:r w:rsidRPr="00922226">
              <w:rPr>
                <w:b/>
              </w:rPr>
              <w:t>Рассмотрение Заявок</w:t>
            </w:r>
            <w:r w:rsidRPr="00922226">
              <w:t>: «</w:t>
            </w:r>
            <w:r>
              <w:t>17</w:t>
            </w:r>
            <w:r w:rsidRPr="00922226">
              <w:t xml:space="preserve">» </w:t>
            </w:r>
            <w:r>
              <w:t xml:space="preserve">октября </w:t>
            </w:r>
            <w:r w:rsidRPr="008349DC">
              <w:t>201</w:t>
            </w:r>
            <w:r>
              <w:t xml:space="preserve">7 </w:t>
            </w:r>
            <w:r w:rsidRPr="00922226">
              <w:t>года в 14 часов 00 минут по местному времени</w:t>
            </w:r>
          </w:p>
          <w:p w:rsidR="0077122A" w:rsidRPr="00922226" w:rsidRDefault="0077122A" w:rsidP="0077122A">
            <w:pPr>
              <w:rPr>
                <w:sz w:val="10"/>
                <w:szCs w:val="10"/>
              </w:rPr>
            </w:pPr>
          </w:p>
          <w:p w:rsidR="0077122A" w:rsidRPr="00922226" w:rsidRDefault="0077122A" w:rsidP="0077122A">
            <w:r w:rsidRPr="00922226">
              <w:rPr>
                <w:b/>
              </w:rPr>
              <w:t>Оценка и сопоставление Заявок</w:t>
            </w:r>
            <w:r w:rsidRPr="00922226">
              <w:t>: «</w:t>
            </w:r>
            <w:r>
              <w:t>17</w:t>
            </w:r>
            <w:r w:rsidRPr="00922226">
              <w:t xml:space="preserve">» </w:t>
            </w:r>
            <w:r>
              <w:t>октября 2017</w:t>
            </w:r>
            <w:r w:rsidRPr="00922226">
              <w:t xml:space="preserve"> года в 16 часов 00 минут по местному времени</w:t>
            </w:r>
          </w:p>
          <w:p w:rsidR="0077122A" w:rsidRPr="00922226" w:rsidRDefault="0077122A" w:rsidP="0077122A">
            <w:pPr>
              <w:rPr>
                <w:sz w:val="10"/>
                <w:szCs w:val="10"/>
              </w:rPr>
            </w:pPr>
          </w:p>
          <w:p w:rsidR="0077122A" w:rsidRPr="00922226" w:rsidRDefault="0077122A" w:rsidP="0077122A">
            <w:r w:rsidRPr="00922226">
              <w:rPr>
                <w:b/>
              </w:rPr>
              <w:t>Подведение итогов закупки</w:t>
            </w:r>
            <w:r w:rsidRPr="00922226">
              <w:t xml:space="preserve"> «</w:t>
            </w:r>
            <w:r>
              <w:t>24</w:t>
            </w:r>
            <w:r w:rsidRPr="00922226">
              <w:t xml:space="preserve">» </w:t>
            </w:r>
            <w:r>
              <w:t xml:space="preserve">октября </w:t>
            </w:r>
            <w:r w:rsidRPr="008349DC">
              <w:t>201</w:t>
            </w:r>
            <w:r>
              <w:t xml:space="preserve">7 </w:t>
            </w:r>
            <w:r w:rsidRPr="00922226">
              <w:t>года</w:t>
            </w:r>
          </w:p>
          <w:p w:rsidR="002B5A6E" w:rsidRPr="00922226" w:rsidRDefault="002B5A6E" w:rsidP="002B5A6E">
            <w:pPr>
              <w:pStyle w:val="Default"/>
              <w:spacing w:before="120"/>
              <w:jc w:val="both"/>
            </w:pPr>
            <w:r w:rsidRPr="00922226">
              <w:t>Указанные этапы Открытого запроса предложений проводятся по адресу Заказчика: 4500</w:t>
            </w:r>
            <w:r>
              <w:t>77</w:t>
            </w:r>
            <w:r w:rsidRPr="00922226">
              <w:t>, Республика Башкортостан, г. Уфа, ул. Ленина, д. 3</w:t>
            </w:r>
            <w:r>
              <w:t>0</w:t>
            </w:r>
            <w:r w:rsidRPr="00922226">
              <w:t>.</w:t>
            </w:r>
          </w:p>
          <w:p w:rsidR="002B5A6E" w:rsidRDefault="002B5A6E" w:rsidP="005262C2">
            <w:pPr>
              <w:jc w:val="both"/>
            </w:pPr>
          </w:p>
          <w:p w:rsidR="005839DD" w:rsidRPr="008B2C46" w:rsidRDefault="005839DD" w:rsidP="005262C2">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7"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Pr>
                <w:b/>
              </w:rPr>
              <w:t>«</w:t>
            </w:r>
            <w:r w:rsidR="0077122A">
              <w:rPr>
                <w:b/>
              </w:rPr>
              <w:t>20</w:t>
            </w:r>
            <w:r>
              <w:rPr>
                <w:b/>
              </w:rPr>
              <w:t xml:space="preserve">» </w:t>
            </w:r>
            <w:r w:rsidR="0077122A">
              <w:rPr>
                <w:b/>
              </w:rPr>
              <w:t>сентября</w:t>
            </w:r>
            <w:r w:rsidR="00DC0DAE">
              <w:rPr>
                <w:b/>
              </w:rPr>
              <w:t xml:space="preserve"> 201</w:t>
            </w:r>
            <w:r w:rsidR="00AC4AC6">
              <w:rPr>
                <w:b/>
              </w:rPr>
              <w:t>7</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w:t>
            </w:r>
            <w:r w:rsidR="003D5624" w:rsidRPr="007758C3">
              <w:rPr>
                <w:b/>
              </w:rPr>
              <w:t xml:space="preserve">закупке: </w:t>
            </w:r>
            <w:r w:rsidR="003D5624">
              <w:rPr>
                <w:b/>
              </w:rPr>
              <w:t>«</w:t>
            </w:r>
            <w:r w:rsidR="009C51AD">
              <w:rPr>
                <w:b/>
              </w:rPr>
              <w:t>06</w:t>
            </w:r>
            <w:r w:rsidRPr="007758C3">
              <w:rPr>
                <w:b/>
              </w:rPr>
              <w:t xml:space="preserve">» </w:t>
            </w:r>
            <w:r w:rsidR="009C51AD">
              <w:rPr>
                <w:b/>
              </w:rPr>
              <w:t>окт</w:t>
            </w:r>
            <w:r w:rsidR="00CA5145">
              <w:rPr>
                <w:b/>
              </w:rPr>
              <w:t>ября</w:t>
            </w:r>
            <w:r w:rsidR="006C3573">
              <w:rPr>
                <w:b/>
              </w:rPr>
              <w:t xml:space="preserve"> 201</w:t>
            </w:r>
            <w:r w:rsidR="008F7479">
              <w:rPr>
                <w:b/>
              </w:rPr>
              <w:t>7</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3"/>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9"/>
                </w:rPr>
                <w:t>форме 4</w:t>
              </w:r>
            </w:hyperlink>
            <w:r w:rsidRPr="00BD708D">
              <w:t xml:space="preserve"> </w:t>
            </w:r>
            <w:hyperlink w:anchor="_РАЗДЕЛ_III._ФОРМЫ" w:history="1">
              <w:r w:rsidRPr="00BD708D">
                <w:rPr>
                  <w:rStyle w:val="a9"/>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3"/>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9C51AD" w:rsidRDefault="00FC325D" w:rsidP="009C51AD">
            <w:pPr>
              <w:autoSpaceDE w:val="0"/>
              <w:autoSpaceDN w:val="0"/>
              <w:adjustRightInd w:val="0"/>
              <w:jc w:val="both"/>
            </w:pPr>
            <w:r>
              <w:rPr>
                <w:iCs/>
              </w:rPr>
              <w:t xml:space="preserve">      </w:t>
            </w:r>
            <w:r w:rsidR="009C51AD" w:rsidRPr="00227C39">
              <w:rPr>
                <w:iCs/>
              </w:rPr>
              <w:t>Право на заключение договора</w:t>
            </w:r>
            <w:r w:rsidR="009C51AD">
              <w:rPr>
                <w:iCs/>
              </w:rPr>
              <w:t xml:space="preserve"> </w:t>
            </w:r>
            <w:r w:rsidR="009C51AD" w:rsidRPr="008A0F86">
              <w:t>на</w:t>
            </w:r>
            <w:r w:rsidR="009C51AD" w:rsidRPr="00B05677">
              <w:t xml:space="preserve"> модернизацию СОРМ телефонного </w:t>
            </w:r>
            <w:proofErr w:type="spellStart"/>
            <w:r w:rsidR="009C51AD" w:rsidRPr="00B05677">
              <w:t>зонового</w:t>
            </w:r>
            <w:proofErr w:type="spellEnd"/>
            <w:r w:rsidR="009C51AD" w:rsidRPr="00B05677">
              <w:t xml:space="preserve"> узла связи (ТЗУС) и АТС-272 </w:t>
            </w:r>
            <w:proofErr w:type="spellStart"/>
            <w:r w:rsidR="009C51AD" w:rsidRPr="00B05677">
              <w:t>г.Уфы</w:t>
            </w:r>
            <w:proofErr w:type="spellEnd"/>
            <w:r w:rsidR="009C51AD">
              <w:t>.</w:t>
            </w:r>
          </w:p>
          <w:p w:rsidR="00FC325D" w:rsidRDefault="00FC325D" w:rsidP="00FC325D">
            <w:pPr>
              <w:pStyle w:val="Default"/>
              <w:jc w:val="both"/>
              <w:rPr>
                <w:rFonts w:eastAsia="Times New Roman"/>
                <w:color w:val="auto"/>
                <w:lang w:eastAsia="ru-RU"/>
              </w:rPr>
            </w:pPr>
          </w:p>
          <w:p w:rsidR="005839DD" w:rsidRPr="00227C39" w:rsidRDefault="00FC325D" w:rsidP="00FC325D">
            <w:pPr>
              <w:pStyle w:val="Default"/>
              <w:jc w:val="both"/>
              <w:rPr>
                <w:iCs/>
              </w:rPr>
            </w:pPr>
            <w:r>
              <w:rPr>
                <w:rFonts w:eastAsia="Times New Roman"/>
                <w:color w:val="auto"/>
                <w:lang w:eastAsia="ru-RU"/>
              </w:rPr>
              <w:t xml:space="preserve">      </w:t>
            </w:r>
            <w:r w:rsidRPr="00342080">
              <w:rPr>
                <w:rFonts w:eastAsia="Times New Roman"/>
                <w:color w:val="auto"/>
                <w:lang w:eastAsia="ru-RU"/>
              </w:rPr>
              <w:t>Перечень</w:t>
            </w:r>
            <w:r w:rsidRPr="00342080">
              <w:rPr>
                <w:color w:val="auto"/>
                <w:lang w:eastAsia="ru-RU"/>
              </w:rPr>
              <w:t xml:space="preserve"> поставляемого товара, объем выполняемых работ, оказываемых услуг о</w:t>
            </w:r>
            <w:r w:rsidRPr="00342080">
              <w:rPr>
                <w:rFonts w:eastAsia="Times New Roman"/>
                <w:iCs/>
                <w:color w:val="auto"/>
                <w:lang w:eastAsia="ru-RU"/>
              </w:rPr>
              <w:t xml:space="preserve">пределены </w:t>
            </w:r>
            <w:r w:rsidRPr="00342080">
              <w:rPr>
                <w:color w:val="auto"/>
                <w:lang w:eastAsia="ru-RU"/>
              </w:rPr>
              <w:t>условиями Договора (</w:t>
            </w:r>
            <w:hyperlink w:anchor="_РАЗДЕЛ_V._Проект" w:history="1">
              <w:r w:rsidRPr="00FC325D">
                <w:rPr>
                  <w:rFonts w:eastAsia="Times New Roman"/>
                  <w:iCs/>
                  <w:color w:val="0000FF"/>
                  <w:u w:val="single"/>
                  <w:lang w:eastAsia="ru-RU"/>
                </w:rPr>
                <w:t xml:space="preserve">в разделе </w:t>
              </w:r>
              <w:r w:rsidRPr="00FC325D">
                <w:rPr>
                  <w:rFonts w:eastAsia="Times New Roman"/>
                  <w:iCs/>
                  <w:color w:val="0000FF"/>
                  <w:u w:val="single"/>
                  <w:lang w:val="en-US" w:eastAsia="ru-RU"/>
                </w:rPr>
                <w:t>V</w:t>
              </w:r>
              <w:r w:rsidRPr="00FC325D">
                <w:rPr>
                  <w:rFonts w:eastAsia="Times New Roman"/>
                  <w:iCs/>
                  <w:color w:val="0000FF"/>
                  <w:u w:val="single"/>
                  <w:lang w:eastAsia="ru-RU"/>
                </w:rPr>
                <w:t xml:space="preserve"> «Проект договора»</w:t>
              </w:r>
            </w:hyperlink>
            <w:r w:rsidRPr="00342080">
              <w:rPr>
                <w:color w:val="auto"/>
                <w:lang w:eastAsia="ru-RU"/>
              </w:rPr>
              <w:t xml:space="preserve">) </w:t>
            </w:r>
            <w:r w:rsidRPr="00342080">
              <w:rPr>
                <w:rFonts w:eastAsia="Times New Roman"/>
                <w:iCs/>
                <w:color w:val="auto"/>
                <w:lang w:eastAsia="ru-RU"/>
              </w:rPr>
              <w:t xml:space="preserve">и Техническим заданием (в </w:t>
            </w:r>
            <w:hyperlink w:anchor="_РАЗДЕЛ_IV._Техническое" w:history="1">
              <w:r w:rsidRPr="00FC325D">
                <w:rPr>
                  <w:rFonts w:eastAsia="Times New Roman"/>
                  <w:iCs/>
                  <w:color w:val="0000FF"/>
                  <w:u w:val="single"/>
                  <w:lang w:eastAsia="ru-RU"/>
                </w:rPr>
                <w:t>разделе IV «Техническое задание»</w:t>
              </w:r>
            </w:hyperlink>
            <w:r w:rsidRPr="00342080">
              <w:rPr>
                <w:rFonts w:eastAsia="Times New Roman"/>
                <w:iCs/>
                <w:color w:val="auto"/>
                <w:lang w:eastAsia="ru-RU"/>
              </w:rPr>
              <w:t>) Документации о закупке.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9" w:name="_Ref378853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t xml:space="preserve">Приводятся в </w:t>
            </w:r>
            <w:hyperlink w:anchor="_РАЗДЕЛ_IV._Техническое" w:history="1">
              <w:r w:rsidR="00761EBA">
                <w:rPr>
                  <w:rStyle w:val="a9"/>
                </w:rPr>
                <w:t xml:space="preserve">разделе </w:t>
              </w:r>
              <w:proofErr w:type="gramStart"/>
              <w:r w:rsidRPr="00D305F8">
                <w:rPr>
                  <w:rStyle w:val="a9"/>
                </w:rPr>
                <w:t xml:space="preserve">V </w:t>
              </w:r>
            </w:hyperlink>
            <w:hyperlink w:anchor="_РАЗДЕЛ_V._Проект" w:history="1">
              <w:r w:rsidRPr="00D305F8">
                <w:rPr>
                  <w:rStyle w:val="a9"/>
                </w:rPr>
                <w:t xml:space="preserve"> «</w:t>
              </w:r>
              <w:proofErr w:type="gramEnd"/>
              <w:r w:rsidRPr="00D305F8">
                <w:rPr>
                  <w:rStyle w:val="a9"/>
                </w:rPr>
                <w:t>Проект договора»</w:t>
              </w:r>
            </w:hyperlink>
            <w:r w:rsidRPr="00D305F8">
              <w:t xml:space="preserve"> </w:t>
            </w:r>
            <w:r w:rsidR="00761EBA">
              <w:t xml:space="preserve"> и в </w:t>
            </w:r>
            <w:r w:rsidR="00761EBA" w:rsidRPr="0000602B">
              <w:rPr>
                <w:iCs/>
              </w:rPr>
              <w:t xml:space="preserve"> </w:t>
            </w:r>
            <w:hyperlink w:anchor="_РАЗДЕЛ_IV._Техническое" w:history="1">
              <w:r w:rsidR="00761EBA" w:rsidRPr="0000602B">
                <w:rPr>
                  <w:rStyle w:val="a9"/>
                  <w:iCs/>
                </w:rPr>
                <w:t>разделе IV «Техническое задание»</w:t>
              </w:r>
            </w:hyperlink>
            <w:r w:rsidR="00761EBA">
              <w:rPr>
                <w:rStyle w:val="a9"/>
                <w:iCs/>
              </w:rPr>
              <w:t xml:space="preserve"> </w:t>
            </w:r>
            <w:r w:rsidRPr="00D305F8">
              <w:t>настоящей Документации</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0" w:name="_Ref368315592"/>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9C51AD" w:rsidRPr="003B2C88" w:rsidRDefault="009C51AD" w:rsidP="009C51AD">
            <w:pPr>
              <w:autoSpaceDE w:val="0"/>
              <w:autoSpaceDN w:val="0"/>
              <w:adjustRightInd w:val="0"/>
              <w:jc w:val="both"/>
              <w:rPr>
                <w:rFonts w:eastAsia="Calibri"/>
                <w:color w:val="000000"/>
                <w:lang w:eastAsia="en-US"/>
              </w:rPr>
            </w:pPr>
            <w:r w:rsidRPr="003B2C88">
              <w:rPr>
                <w:rFonts w:eastAsia="Calibri"/>
                <w:color w:val="000000"/>
                <w:lang w:eastAsia="en-US"/>
              </w:rPr>
              <w:t>Начальная (максимальная) стоимость по договору составляет:</w:t>
            </w:r>
          </w:p>
          <w:p w:rsidR="009C51AD" w:rsidRPr="003D6443" w:rsidRDefault="009C51AD" w:rsidP="009C51AD">
            <w:pPr>
              <w:pStyle w:val="Default"/>
              <w:jc w:val="both"/>
              <w:rPr>
                <w:iCs/>
                <w:color w:val="auto"/>
              </w:rPr>
            </w:pPr>
            <w:r w:rsidRPr="00B05677">
              <w:rPr>
                <w:iCs/>
                <w:color w:val="auto"/>
              </w:rPr>
              <w:t>2 168</w:t>
            </w:r>
            <w:r>
              <w:rPr>
                <w:iCs/>
                <w:color w:val="auto"/>
              </w:rPr>
              <w:t> </w:t>
            </w:r>
            <w:r w:rsidRPr="00B05677">
              <w:rPr>
                <w:iCs/>
                <w:color w:val="auto"/>
              </w:rPr>
              <w:t>840</w:t>
            </w:r>
            <w:r>
              <w:rPr>
                <w:iCs/>
                <w:color w:val="auto"/>
              </w:rPr>
              <w:t>,</w:t>
            </w:r>
            <w:r w:rsidRPr="00B05677">
              <w:rPr>
                <w:iCs/>
                <w:color w:val="auto"/>
              </w:rPr>
              <w:t>00</w:t>
            </w:r>
            <w:r>
              <w:rPr>
                <w:iCs/>
                <w:color w:val="auto"/>
              </w:rPr>
              <w:t xml:space="preserve"> руб. </w:t>
            </w:r>
            <w:r w:rsidRPr="003D6443">
              <w:rPr>
                <w:iCs/>
                <w:color w:val="auto"/>
              </w:rPr>
              <w:t>(</w:t>
            </w:r>
            <w:r>
              <w:rPr>
                <w:iCs/>
                <w:color w:val="auto"/>
              </w:rPr>
              <w:t xml:space="preserve">Два </w:t>
            </w:r>
            <w:r w:rsidRPr="003D6443">
              <w:rPr>
                <w:iCs/>
                <w:color w:val="auto"/>
              </w:rPr>
              <w:t>миллион</w:t>
            </w:r>
            <w:r>
              <w:rPr>
                <w:iCs/>
                <w:color w:val="auto"/>
              </w:rPr>
              <w:t>а</w:t>
            </w:r>
            <w:r w:rsidRPr="003D6443">
              <w:rPr>
                <w:iCs/>
                <w:color w:val="auto"/>
              </w:rPr>
              <w:t xml:space="preserve"> </w:t>
            </w:r>
            <w:r>
              <w:rPr>
                <w:iCs/>
                <w:color w:val="auto"/>
              </w:rPr>
              <w:t>сто шестьдесят восемь ты</w:t>
            </w:r>
            <w:r w:rsidRPr="003D6443">
              <w:rPr>
                <w:iCs/>
                <w:color w:val="auto"/>
              </w:rPr>
              <w:t>сяч</w:t>
            </w:r>
            <w:r>
              <w:rPr>
                <w:iCs/>
                <w:color w:val="auto"/>
              </w:rPr>
              <w:t xml:space="preserve"> восемьсот сорок</w:t>
            </w:r>
            <w:r w:rsidRPr="003D6443">
              <w:rPr>
                <w:iCs/>
                <w:color w:val="auto"/>
              </w:rPr>
              <w:t xml:space="preserve"> рубл</w:t>
            </w:r>
            <w:r>
              <w:rPr>
                <w:iCs/>
                <w:color w:val="auto"/>
              </w:rPr>
              <w:t>ей 00</w:t>
            </w:r>
            <w:r w:rsidRPr="003D6443">
              <w:rPr>
                <w:iCs/>
                <w:color w:val="auto"/>
              </w:rPr>
              <w:t xml:space="preserve"> копе</w:t>
            </w:r>
            <w:r>
              <w:rPr>
                <w:iCs/>
                <w:color w:val="auto"/>
              </w:rPr>
              <w:t>е</w:t>
            </w:r>
            <w:r w:rsidRPr="003D6443">
              <w:rPr>
                <w:iCs/>
                <w:color w:val="auto"/>
              </w:rPr>
              <w:t>к</w:t>
            </w:r>
            <w:r>
              <w:rPr>
                <w:iCs/>
                <w:color w:val="auto"/>
              </w:rPr>
              <w:t>)</w:t>
            </w:r>
            <w:r w:rsidRPr="003D6443">
              <w:rPr>
                <w:iCs/>
                <w:color w:val="auto"/>
              </w:rPr>
              <w:t xml:space="preserve">, с учетом НДС, в том числе НДС (18%) </w:t>
            </w:r>
            <w:r>
              <w:rPr>
                <w:iCs/>
                <w:color w:val="auto"/>
              </w:rPr>
              <w:t xml:space="preserve">330 840,00 </w:t>
            </w:r>
            <w:r w:rsidRPr="003D6443">
              <w:rPr>
                <w:iCs/>
                <w:color w:val="auto"/>
              </w:rPr>
              <w:t>рублей.</w:t>
            </w:r>
          </w:p>
          <w:p w:rsidR="00FC325D" w:rsidRDefault="009C51AD" w:rsidP="009C51AD">
            <w:pPr>
              <w:spacing w:before="120"/>
              <w:ind w:firstLine="34"/>
              <w:jc w:val="both"/>
              <w:rPr>
                <w:iCs/>
              </w:rPr>
            </w:pPr>
            <w:r>
              <w:rPr>
                <w:iCs/>
              </w:rPr>
              <w:t>1 838 000</w:t>
            </w:r>
            <w:r w:rsidRPr="003D6443">
              <w:rPr>
                <w:iCs/>
              </w:rPr>
              <w:t>,</w:t>
            </w:r>
            <w:r>
              <w:rPr>
                <w:iCs/>
              </w:rPr>
              <w:t>00</w:t>
            </w:r>
            <w:r w:rsidRPr="003D6443">
              <w:rPr>
                <w:iCs/>
              </w:rPr>
              <w:t xml:space="preserve"> </w:t>
            </w:r>
            <w:r>
              <w:rPr>
                <w:iCs/>
              </w:rPr>
              <w:t xml:space="preserve">руб. </w:t>
            </w:r>
            <w:r w:rsidRPr="003D6443">
              <w:rPr>
                <w:iCs/>
              </w:rPr>
              <w:t>(</w:t>
            </w:r>
            <w:r>
              <w:rPr>
                <w:iCs/>
              </w:rPr>
              <w:t>один</w:t>
            </w:r>
            <w:r w:rsidRPr="003D6443">
              <w:rPr>
                <w:iCs/>
              </w:rPr>
              <w:t xml:space="preserve"> миллион </w:t>
            </w:r>
            <w:r>
              <w:rPr>
                <w:iCs/>
              </w:rPr>
              <w:t>восемьсот тридцать восемь тысяч рублей</w:t>
            </w:r>
            <w:r w:rsidRPr="003D6443">
              <w:rPr>
                <w:iCs/>
              </w:rPr>
              <w:t xml:space="preserve"> </w:t>
            </w:r>
            <w:r>
              <w:rPr>
                <w:iCs/>
              </w:rPr>
              <w:t>00</w:t>
            </w:r>
            <w:r w:rsidRPr="003D6443">
              <w:rPr>
                <w:iCs/>
              </w:rPr>
              <w:t xml:space="preserve"> копеек</w:t>
            </w:r>
            <w:r>
              <w:rPr>
                <w:iCs/>
              </w:rPr>
              <w:t>)</w:t>
            </w:r>
            <w:r w:rsidRPr="003D6443">
              <w:rPr>
                <w:iCs/>
              </w:rPr>
              <w:t xml:space="preserve"> без учета НДС.</w:t>
            </w:r>
          </w:p>
          <w:p w:rsidR="00CA5145" w:rsidRDefault="00CA5145" w:rsidP="00CA5145">
            <w:pPr>
              <w:ind w:firstLine="34"/>
              <w:jc w:val="both"/>
              <w:rPr>
                <w:rFonts w:eastAsia="Calibri"/>
                <w:iCs/>
                <w:lang w:eastAsia="en-US"/>
              </w:rPr>
            </w:pPr>
          </w:p>
          <w:p w:rsidR="009C51AD" w:rsidRDefault="009C51AD" w:rsidP="00CA5145">
            <w:pPr>
              <w:ind w:firstLine="34"/>
              <w:jc w:val="both"/>
              <w:rPr>
                <w:rFonts w:eastAsia="Calibri"/>
                <w:iCs/>
                <w:lang w:eastAsia="en-US"/>
              </w:rPr>
            </w:pPr>
            <w:r>
              <w:rPr>
                <w:rFonts w:eastAsia="Calibri"/>
                <w:color w:val="000000"/>
                <w:lang w:eastAsia="en-US"/>
              </w:rPr>
              <w:t xml:space="preserve">В </w:t>
            </w:r>
            <w:r w:rsidRPr="003B2C88">
              <w:rPr>
                <w:rFonts w:eastAsia="Calibri"/>
                <w:color w:val="000000"/>
                <w:lang w:eastAsia="en-US"/>
              </w:rPr>
              <w:t>начальн</w:t>
            </w:r>
            <w:r>
              <w:rPr>
                <w:rFonts w:eastAsia="Calibri"/>
                <w:color w:val="000000"/>
                <w:lang w:eastAsia="en-US"/>
              </w:rPr>
              <w:t>ую</w:t>
            </w:r>
            <w:r w:rsidRPr="003B2C88">
              <w:rPr>
                <w:rFonts w:eastAsia="Calibri"/>
                <w:color w:val="000000"/>
                <w:lang w:eastAsia="en-US"/>
              </w:rPr>
              <w:t xml:space="preserve"> (максимальн</w:t>
            </w:r>
            <w:r>
              <w:rPr>
                <w:rFonts w:eastAsia="Calibri"/>
                <w:color w:val="000000"/>
                <w:lang w:eastAsia="en-US"/>
              </w:rPr>
              <w:t>ую</w:t>
            </w:r>
            <w:r w:rsidRPr="003B2C88">
              <w:rPr>
                <w:rFonts w:eastAsia="Calibri"/>
                <w:color w:val="000000"/>
                <w:lang w:eastAsia="en-US"/>
              </w:rPr>
              <w:t xml:space="preserve">) стоимость по договору </w:t>
            </w:r>
            <w:r w:rsidRPr="009C51AD">
              <w:rPr>
                <w:rFonts w:eastAsia="Calibri"/>
                <w:iCs/>
                <w:lang w:eastAsia="en-US"/>
              </w:rPr>
              <w:t>включе</w:t>
            </w:r>
            <w:r>
              <w:rPr>
                <w:rFonts w:eastAsia="Calibri"/>
                <w:iCs/>
                <w:lang w:eastAsia="en-US"/>
              </w:rPr>
              <w:t>ны</w:t>
            </w:r>
            <w:r w:rsidRPr="009C51AD">
              <w:rPr>
                <w:rFonts w:eastAsia="Calibri"/>
                <w:iCs/>
                <w:lang w:eastAsia="en-US"/>
              </w:rPr>
              <w:t xml:space="preserve"> все расходы, связанные с выполнением </w:t>
            </w:r>
            <w:r>
              <w:rPr>
                <w:rFonts w:eastAsia="Calibri"/>
                <w:iCs/>
                <w:lang w:eastAsia="en-US"/>
              </w:rPr>
              <w:t>обязательств по догов</w:t>
            </w:r>
            <w:r w:rsidR="004E4BD9">
              <w:rPr>
                <w:rFonts w:eastAsia="Calibri"/>
                <w:iCs/>
                <w:lang w:eastAsia="en-US"/>
              </w:rPr>
              <w:t>о</w:t>
            </w:r>
            <w:r>
              <w:rPr>
                <w:rFonts w:eastAsia="Calibri"/>
                <w:iCs/>
                <w:lang w:eastAsia="en-US"/>
              </w:rPr>
              <w:t>ру</w:t>
            </w:r>
            <w:r w:rsidRPr="009C51AD">
              <w:rPr>
                <w:rFonts w:eastAsia="Calibri"/>
                <w:iCs/>
                <w:lang w:eastAsia="en-US"/>
              </w:rPr>
              <w:t>, в том числе стоимость используемого оборудования, материалов, а также транспортные и командировочные расходы.</w:t>
            </w:r>
          </w:p>
          <w:p w:rsidR="009C51AD" w:rsidRDefault="009C51AD" w:rsidP="00CA5145">
            <w:pPr>
              <w:ind w:firstLine="34"/>
              <w:jc w:val="both"/>
              <w:rPr>
                <w:rFonts w:eastAsia="Calibri"/>
                <w:iCs/>
                <w:lang w:eastAsia="en-US"/>
              </w:rPr>
            </w:pPr>
          </w:p>
          <w:p w:rsidR="00FC325D" w:rsidRPr="00412B66" w:rsidRDefault="00FC325D" w:rsidP="00FC325D">
            <w:pPr>
              <w:autoSpaceDE w:val="0"/>
              <w:autoSpaceDN w:val="0"/>
              <w:adjustRightInd w:val="0"/>
              <w:jc w:val="both"/>
              <w:rPr>
                <w:rFonts w:eastAsia="Calibri"/>
                <w:iCs/>
              </w:rPr>
            </w:pPr>
            <w:r w:rsidRPr="00412B66">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E4BD9" w:rsidRDefault="004E4BD9" w:rsidP="004E4BD9">
            <w:pPr>
              <w:rPr>
                <w:rFonts w:eastAsiaTheme="minorHAnsi"/>
                <w:lang w:eastAsia="en-US"/>
              </w:rPr>
            </w:pPr>
          </w:p>
          <w:p w:rsidR="004E4BD9" w:rsidRPr="004E4BD9" w:rsidRDefault="004E4BD9" w:rsidP="004E4BD9">
            <w:pPr>
              <w:rPr>
                <w:rFonts w:eastAsiaTheme="minorHAnsi"/>
                <w:lang w:eastAsia="en-US"/>
              </w:rPr>
            </w:pPr>
            <w:r>
              <w:rPr>
                <w:rFonts w:eastAsiaTheme="minorHAnsi"/>
                <w:lang w:eastAsia="en-US"/>
              </w:rPr>
              <w:t xml:space="preserve">      </w:t>
            </w:r>
            <w:r w:rsidRPr="004E4BD9">
              <w:rPr>
                <w:rFonts w:eastAsiaTheme="minorHAnsi"/>
                <w:lang w:eastAsia="en-U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A34B0" w:rsidRPr="00761EBA" w:rsidRDefault="002A34B0" w:rsidP="002A34B0">
            <w:pPr>
              <w:pStyle w:val="Default"/>
              <w:spacing w:before="120"/>
              <w:jc w:val="both"/>
              <w:rPr>
                <w:iCs/>
              </w:rPr>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1"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0"/>
            </w:pPr>
            <w:bookmarkStart w:id="22" w:name="форма15"/>
            <w:bookmarkEnd w:id="21"/>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Tr="005262C2">
              <w:tc>
                <w:tcPr>
                  <w:tcW w:w="3572" w:type="dxa"/>
                  <w:shd w:val="clear" w:color="auto" w:fill="auto"/>
                </w:tcPr>
                <w:p w:rsidR="005839DD" w:rsidRPr="00561F9A" w:rsidRDefault="005839DD" w:rsidP="005262C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5839DD" w:rsidRPr="00561F9A" w:rsidRDefault="005839DD" w:rsidP="005262C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839DD" w:rsidTr="005262C2">
              <w:tc>
                <w:tcPr>
                  <w:tcW w:w="3572" w:type="dxa"/>
                  <w:shd w:val="clear" w:color="auto" w:fill="auto"/>
                </w:tcPr>
                <w:p w:rsidR="005839DD" w:rsidRPr="00561F9A" w:rsidRDefault="005839DD" w:rsidP="005262C2">
                  <w:pPr>
                    <w:ind w:firstLine="346"/>
                    <w:jc w:val="both"/>
                    <w:rPr>
                      <w:rFonts w:cs="Arial"/>
                      <w:color w:val="000000"/>
                    </w:rPr>
                  </w:pPr>
                  <w:r>
                    <w:rPr>
                      <w:rFonts w:cs="Arial"/>
                      <w:color w:val="000000"/>
                    </w:rPr>
                    <w:t>1. 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предложений</w:t>
                  </w:r>
                </w:p>
              </w:tc>
              <w:tc>
                <w:tcPr>
                  <w:tcW w:w="3993" w:type="dxa"/>
                  <w:shd w:val="clear" w:color="auto" w:fill="auto"/>
                </w:tcPr>
                <w:p w:rsidR="005839DD" w:rsidRPr="00E23B8A" w:rsidRDefault="005839DD" w:rsidP="00E23B8A">
                  <w:pPr>
                    <w:jc w:val="both"/>
                    <w:rPr>
                      <w:rFonts w:cs="Arial"/>
                      <w:b/>
                      <w:color w:val="000000"/>
                    </w:rPr>
                  </w:pPr>
                  <w:r w:rsidRPr="00E23B8A">
                    <w:rPr>
                      <w:b/>
                    </w:rPr>
                    <w:t>Специальных документов не требуется</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Pr>
                      <w:rFonts w:cs="Arial"/>
                      <w:color w:val="000000"/>
                    </w:rPr>
                    <w:lastRenderedPageBreak/>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FC3C1B" w:rsidRDefault="005839DD" w:rsidP="005262C2">
                  <w:pPr>
                    <w:jc w:val="both"/>
                    <w:rPr>
                      <w:rFonts w:cs="Arial"/>
                      <w:color w:val="000000"/>
                    </w:rPr>
                  </w:pPr>
                  <w:r w:rsidRPr="00213CA4">
                    <w:rPr>
                      <w:rFonts w:cs="Arial"/>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ind w:firstLine="204"/>
                    <w:jc w:val="both"/>
                    <w:rPr>
                      <w:rFonts w:cs="Arial"/>
                      <w:color w:val="000000"/>
                    </w:rPr>
                  </w:pPr>
                  <w:r>
                    <w:rPr>
                      <w:rFonts w:cs="Arial"/>
                      <w:color w:val="000000"/>
                    </w:rPr>
                    <w:t>5</w:t>
                  </w:r>
                  <w:r w:rsidR="005839DD" w:rsidRPr="00F84878">
                    <w:rPr>
                      <w:rFonts w:cs="Arial"/>
                      <w:color w:val="000000"/>
                    </w:rPr>
                    <w:t xml:space="preserve">. </w:t>
                  </w:r>
                  <w:r w:rsidR="005839DD">
                    <w:rPr>
                      <w:rFonts w:cs="Arial"/>
                      <w:color w:val="000000"/>
                    </w:rPr>
                    <w:t>О</w:t>
                  </w:r>
                  <w:r w:rsidR="005839DD" w:rsidRPr="00F84878">
                    <w:rPr>
                      <w:rFonts w:cs="Arial"/>
                      <w:color w:val="000000"/>
                    </w:rPr>
                    <w:t xml:space="preserve">тсутствие </w:t>
                  </w:r>
                  <w:r w:rsidR="005839DD">
                    <w:rPr>
                      <w:rFonts w:cs="Arial"/>
                      <w:color w:val="000000"/>
                    </w:rPr>
                    <w:t>сведений об Участнике</w:t>
                  </w:r>
                  <w:r w:rsidR="005839DD" w:rsidRPr="00F84878">
                    <w:rPr>
                      <w:rFonts w:cs="Arial"/>
                      <w:color w:val="000000"/>
                    </w:rPr>
                    <w:t xml:space="preserve"> закупки в реестре недобросовестных поставщиков, предусмотренном Федеральным </w:t>
                  </w:r>
                  <w:proofErr w:type="gramStart"/>
                  <w:r w:rsidR="005839DD" w:rsidRPr="00F84878">
                    <w:rPr>
                      <w:rFonts w:cs="Arial"/>
                      <w:color w:val="000000"/>
                    </w:rPr>
                    <w:t xml:space="preserve">законом </w:t>
                  </w:r>
                  <w:r w:rsidR="005839DD">
                    <w:rPr>
                      <w:rFonts w:cs="Arial"/>
                      <w:color w:val="000000"/>
                    </w:rPr>
                    <w:t xml:space="preserve"> </w:t>
                  </w:r>
                  <w:r w:rsidR="005839DD" w:rsidRPr="00F84878">
                    <w:rPr>
                      <w:rFonts w:cs="Arial"/>
                      <w:color w:val="000000"/>
                    </w:rPr>
                    <w:t>от</w:t>
                  </w:r>
                  <w:proofErr w:type="gramEnd"/>
                  <w:r w:rsidR="005839DD" w:rsidRPr="00F84878">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5839DD" w:rsidRPr="00F30230" w:rsidRDefault="005839DD" w:rsidP="005262C2">
                  <w:pPr>
                    <w:jc w:val="both"/>
                    <w:rPr>
                      <w:rFonts w:cs="Arial"/>
                      <w:color w:val="000000"/>
                    </w:rPr>
                  </w:pPr>
                  <w:r w:rsidRPr="00F84878">
                    <w:rPr>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autoSpaceDE w:val="0"/>
                    <w:autoSpaceDN w:val="0"/>
                    <w:adjustRightInd w:val="0"/>
                    <w:ind w:firstLine="204"/>
                    <w:jc w:val="both"/>
                    <w:rPr>
                      <w:rFonts w:cs="Arial"/>
                      <w:color w:val="000000"/>
                    </w:rPr>
                  </w:pPr>
                  <w:r>
                    <w:rPr>
                      <w:rFonts w:cs="Arial"/>
                      <w:color w:val="000000"/>
                    </w:rPr>
                    <w:t>6</w:t>
                  </w:r>
                  <w:r w:rsidR="005839DD" w:rsidRPr="00F84878">
                    <w:rPr>
                      <w:rFonts w:cs="Arial"/>
                      <w:color w:val="000000"/>
                    </w:rPr>
                    <w:t xml:space="preserve">. </w:t>
                  </w:r>
                  <w:r w:rsidR="005839DD">
                    <w:rPr>
                      <w:rFonts w:cs="Arial"/>
                      <w:color w:val="000000"/>
                    </w:rPr>
                    <w:t>О</w:t>
                  </w:r>
                  <w:r w:rsidR="005839DD" w:rsidRPr="00F84878">
                    <w:rPr>
                      <w:rFonts w:cs="Arial"/>
                      <w:color w:val="000000"/>
                    </w:rPr>
                    <w:t>тсутствие сведений о</w:t>
                  </w:r>
                  <w:r w:rsidR="005839DD">
                    <w:rPr>
                      <w:rFonts w:cs="Arial"/>
                      <w:color w:val="000000"/>
                    </w:rPr>
                    <w:t>б Участнике</w:t>
                  </w:r>
                  <w:r w:rsidR="005839DD" w:rsidRPr="00F84878">
                    <w:rPr>
                      <w:rFonts w:cs="Arial"/>
                      <w:color w:val="000000"/>
                    </w:rPr>
                    <w:t xml:space="preserve"> закупки </w:t>
                  </w:r>
                  <w:r w:rsidR="005839DD" w:rsidRPr="00F84878">
                    <w:rPr>
                      <w:rFonts w:eastAsia="Calibri" w:cs="Arial"/>
                      <w:color w:val="000000"/>
                    </w:rPr>
                    <w:t xml:space="preserve">в реестре недобросовестных поставщиков, предусмотренном Федеральным </w:t>
                  </w:r>
                  <w:proofErr w:type="gramStart"/>
                  <w:r w:rsidR="005839DD" w:rsidRPr="00F84878">
                    <w:rPr>
                      <w:rFonts w:eastAsia="Calibri" w:cs="Arial"/>
                      <w:color w:val="000000"/>
                    </w:rPr>
                    <w:t>законом</w:t>
                  </w:r>
                  <w:r w:rsidR="005839DD">
                    <w:rPr>
                      <w:rFonts w:eastAsia="Calibri" w:cs="Arial"/>
                      <w:color w:val="000000"/>
                    </w:rPr>
                    <w:t xml:space="preserve"> </w:t>
                  </w:r>
                  <w:r w:rsidR="005839DD" w:rsidRPr="00F84878">
                    <w:rPr>
                      <w:rFonts w:eastAsia="Calibri" w:cs="Arial"/>
                      <w:color w:val="000000"/>
                    </w:rPr>
                    <w:t xml:space="preserve"> от</w:t>
                  </w:r>
                  <w:proofErr w:type="gramEnd"/>
                  <w:r w:rsidR="005839DD"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F84878" w:rsidRDefault="005839DD" w:rsidP="005262C2">
                  <w:pPr>
                    <w:jc w:val="both"/>
                    <w:rPr>
                      <w:rFonts w:cs="Arial"/>
                      <w:color w:val="000000"/>
                    </w:rPr>
                  </w:pPr>
                  <w:r w:rsidRPr="00F84878">
                    <w:rPr>
                      <w:color w:val="000000"/>
                    </w:rPr>
                    <w:t>Декларируется Претендентом в тексте Заявки</w:t>
                  </w:r>
                </w:p>
              </w:tc>
            </w:tr>
          </w:tbl>
          <w:p w:rsidR="005839DD" w:rsidRPr="00857052" w:rsidRDefault="005839DD" w:rsidP="005262C2">
            <w:pPr>
              <w:jc w:val="both"/>
              <w:rPr>
                <w:b/>
                <w:sz w:val="10"/>
                <w:szCs w:val="10"/>
              </w:rPr>
            </w:pPr>
          </w:p>
          <w:p w:rsidR="005839DD" w:rsidRPr="00F84878" w:rsidRDefault="005839DD" w:rsidP="005262C2">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F84878" w:rsidTr="005262C2">
              <w:tc>
                <w:tcPr>
                  <w:tcW w:w="3675" w:type="dxa"/>
                  <w:shd w:val="clear" w:color="auto" w:fill="auto"/>
                </w:tcPr>
                <w:p w:rsidR="005839DD" w:rsidRPr="00F84878" w:rsidRDefault="005839DD" w:rsidP="005262C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5839DD" w:rsidRPr="00F84878" w:rsidRDefault="005839DD" w:rsidP="005262C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67C6A" w:rsidRPr="00F84878" w:rsidTr="005262C2">
              <w:tc>
                <w:tcPr>
                  <w:tcW w:w="3675" w:type="dxa"/>
                  <w:shd w:val="clear" w:color="auto" w:fill="auto"/>
                </w:tcPr>
                <w:p w:rsidR="00167C6A" w:rsidRPr="00C47961" w:rsidRDefault="00AA777F" w:rsidP="00167C6A">
                  <w:r w:rsidRPr="009224AD">
                    <w:rPr>
                      <w:rFonts w:cs="Arial"/>
                      <w:b/>
                      <w:i/>
                    </w:rPr>
                    <w:t>Требования не установлены</w:t>
                  </w:r>
                </w:p>
              </w:tc>
              <w:tc>
                <w:tcPr>
                  <w:tcW w:w="3676" w:type="dxa"/>
                  <w:shd w:val="clear" w:color="auto" w:fill="auto"/>
                </w:tcPr>
                <w:p w:rsidR="00167C6A" w:rsidRPr="00C47961" w:rsidRDefault="00167C6A" w:rsidP="00167C6A"/>
              </w:tc>
            </w:tr>
          </w:tbl>
          <w:p w:rsidR="005839DD" w:rsidRPr="00857052" w:rsidRDefault="005839DD" w:rsidP="005262C2">
            <w:pPr>
              <w:jc w:val="both"/>
              <w:rPr>
                <w:b/>
                <w:sz w:val="10"/>
                <w:szCs w:val="10"/>
              </w:rPr>
            </w:pPr>
          </w:p>
          <w:p w:rsidR="005839DD" w:rsidRPr="00857052" w:rsidRDefault="005839DD" w:rsidP="005262C2">
            <w:pPr>
              <w:ind w:firstLine="567"/>
              <w:jc w:val="both"/>
              <w:rPr>
                <w:rFonts w:cs="Arial"/>
                <w:color w:val="000000"/>
                <w:sz w:val="10"/>
                <w:szCs w:val="10"/>
              </w:rPr>
            </w:pPr>
          </w:p>
          <w:p w:rsidR="005839DD" w:rsidRPr="00265BCB" w:rsidRDefault="005839DD" w:rsidP="005262C2">
            <w:pPr>
              <w:ind w:firstLine="567"/>
              <w:jc w:val="both"/>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9E2DC6">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w:t>
            </w:r>
            <w:r w:rsidRPr="00B657F2">
              <w:rPr>
                <w:rFonts w:cs="Arial"/>
                <w:color w:val="000000"/>
              </w:rPr>
              <w:lastRenderedPageBreak/>
              <w:t>на стороне Претендента, если иное прямо не следует из условий настоящей Документации</w:t>
            </w:r>
            <w:r>
              <w:rPr>
                <w:rFonts w:cs="Arial"/>
                <w:color w:val="000000"/>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3" w:name="_Ref378109129"/>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565" w:type="dxa"/>
              <w:tblLayout w:type="fixed"/>
              <w:tblCellMar>
                <w:left w:w="0" w:type="dxa"/>
                <w:right w:w="0" w:type="dxa"/>
              </w:tblCellMar>
              <w:tblLook w:val="04A0" w:firstRow="1" w:lastRow="0" w:firstColumn="1" w:lastColumn="0" w:noHBand="0" w:noVBand="1"/>
            </w:tblPr>
            <w:tblGrid>
              <w:gridCol w:w="2179"/>
              <w:gridCol w:w="1446"/>
              <w:gridCol w:w="3940"/>
            </w:tblGrid>
            <w:tr w:rsidR="005839DD" w:rsidTr="00F75AEC">
              <w:tc>
                <w:tcPr>
                  <w:tcW w:w="21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Величина значимости критерия (Вес критерия)</w:t>
                  </w:r>
                </w:p>
              </w:tc>
              <w:tc>
                <w:tcPr>
                  <w:tcW w:w="39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90878" w:rsidRDefault="005839DD" w:rsidP="005262C2">
                  <w:pPr>
                    <w:pStyle w:val="aa"/>
                    <w:ind w:left="0"/>
                    <w:rPr>
                      <w:rFonts w:eastAsia="Calibri"/>
                      <w:color w:val="000000"/>
                    </w:rPr>
                  </w:pPr>
                  <w:r>
                    <w:rPr>
                      <w:color w:val="000000"/>
                    </w:rPr>
                    <w:t>Что конкретно оценивается (показатели)</w:t>
                  </w:r>
                </w:p>
                <w:p w:rsidR="005839DD" w:rsidRDefault="005839DD" w:rsidP="005262C2">
                  <w:pPr>
                    <w:pStyle w:val="aa"/>
                    <w:ind w:left="0" w:firstLine="175"/>
                    <w:jc w:val="both"/>
                    <w:rPr>
                      <w:i/>
                      <w:iCs/>
                      <w:color w:val="FF0000"/>
                    </w:rPr>
                  </w:pPr>
                </w:p>
              </w:tc>
            </w:tr>
            <w:tr w:rsidR="00460FAC" w:rsidTr="00F75AEC">
              <w:tc>
                <w:tcPr>
                  <w:tcW w:w="21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561F9A" w:rsidRDefault="0069538C" w:rsidP="002A34B0">
                  <w:pPr>
                    <w:pStyle w:val="aa"/>
                    <w:ind w:left="0"/>
                    <w:rPr>
                      <w:rFonts w:cs="Arial"/>
                      <w:color w:val="000000"/>
                    </w:rPr>
                  </w:pPr>
                  <w:r w:rsidRPr="008037BB">
                    <w:t>1. Цена договора</w:t>
                  </w:r>
                  <w:r w:rsidR="00F75AEC" w:rsidRPr="00F75AEC">
                    <w:rPr>
                      <w:rFonts w:cs="Arial"/>
                      <w:color w:val="000000"/>
                    </w:rPr>
                    <w:tab/>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8C7C09" w:rsidP="008C7C09">
                  <w:pPr>
                    <w:pStyle w:val="aa"/>
                    <w:ind w:left="0"/>
                    <w:rPr>
                      <w:rFonts w:cs="Arial"/>
                      <w:color w:val="000000"/>
                    </w:rPr>
                  </w:pPr>
                  <w:r>
                    <w:rPr>
                      <w:rFonts w:cs="Arial"/>
                      <w:color w:val="000000"/>
                    </w:rPr>
                    <w:t>9</w:t>
                  </w:r>
                  <w:r w:rsidR="00AF5C01">
                    <w:rPr>
                      <w:rFonts w:cs="Arial"/>
                      <w:color w:val="000000"/>
                    </w:rPr>
                    <w:t>7</w:t>
                  </w:r>
                  <w:r w:rsidR="00F75AEC" w:rsidRPr="00F75AEC">
                    <w:rPr>
                      <w:rFonts w:cs="Arial"/>
                      <w:color w:val="000000"/>
                    </w:rPr>
                    <w:t>%</w:t>
                  </w:r>
                </w:p>
              </w:tc>
              <w:tc>
                <w:tcPr>
                  <w:tcW w:w="3940" w:type="dxa"/>
                  <w:tcBorders>
                    <w:top w:val="nil"/>
                    <w:left w:val="nil"/>
                    <w:bottom w:val="single" w:sz="8" w:space="0" w:color="auto"/>
                    <w:right w:val="single" w:sz="8" w:space="0" w:color="auto"/>
                  </w:tcBorders>
                  <w:tcMar>
                    <w:top w:w="0" w:type="dxa"/>
                    <w:left w:w="108" w:type="dxa"/>
                    <w:bottom w:w="0" w:type="dxa"/>
                    <w:right w:w="108" w:type="dxa"/>
                  </w:tcMar>
                </w:tcPr>
                <w:p w:rsidR="003B6112" w:rsidRPr="00561F9A" w:rsidRDefault="0069538C" w:rsidP="00C108DF">
                  <w:pPr>
                    <w:pStyle w:val="aa"/>
                    <w:ind w:left="0"/>
                    <w:rPr>
                      <w:rFonts w:cs="Arial"/>
                      <w:color w:val="000000"/>
                    </w:rPr>
                  </w:pPr>
                  <w:r w:rsidRPr="008037BB">
                    <w:t>Оценивается предложение цены договора, указанное участником закупки в его заявке на участие в закупке</w:t>
                  </w:r>
                  <w:r>
                    <w:t xml:space="preserve"> и в </w:t>
                  </w:r>
                  <w:hyperlink w:anchor="_Форма_3_ТЕХНИКО-КОММЕРЧЕСКОЕ" w:history="1">
                    <w:r w:rsidRPr="00617796">
                      <w:rPr>
                        <w:rStyle w:val="a9"/>
                        <w:bCs/>
                      </w:rPr>
                      <w:t>форме 3</w:t>
                    </w:r>
                  </w:hyperlink>
                  <w:r w:rsidRPr="00617796">
                    <w:rPr>
                      <w:bCs/>
                    </w:rPr>
                    <w:t xml:space="preserve"> </w:t>
                  </w:r>
                  <w:hyperlink w:anchor="_РАЗДЕЛ_III._ФОРМЫ" w:history="1">
                    <w:r w:rsidRPr="00617796">
                      <w:rPr>
                        <w:rStyle w:val="a9"/>
                      </w:rPr>
                      <w:t>раздела III «ФОРМЫ ДЛЯ ЗАПОЛНЕНИЯ ПРЕТЕНДЕНТАМИ ЗАКУПКИ»</w:t>
                    </w:r>
                  </w:hyperlink>
                </w:p>
              </w:tc>
            </w:tr>
            <w:tr w:rsidR="00460FAC" w:rsidRPr="00975397" w:rsidTr="00F75AEC">
              <w:tc>
                <w:tcPr>
                  <w:tcW w:w="21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975397" w:rsidRDefault="00460FAC" w:rsidP="00460FAC">
                  <w:pPr>
                    <w:spacing w:after="200" w:line="276" w:lineRule="auto"/>
                  </w:pPr>
                  <w:r w:rsidRPr="00975397">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316AAD" w:rsidP="00316AAD">
                  <w:pPr>
                    <w:spacing w:after="200" w:line="276" w:lineRule="auto"/>
                  </w:pPr>
                  <w:r>
                    <w:t>3</w:t>
                  </w:r>
                  <w:r w:rsidR="00460FAC" w:rsidRPr="00921BB7">
                    <w:t>%</w:t>
                  </w:r>
                </w:p>
              </w:tc>
              <w:tc>
                <w:tcPr>
                  <w:tcW w:w="3940" w:type="dxa"/>
                  <w:tcBorders>
                    <w:top w:val="nil"/>
                    <w:left w:val="nil"/>
                    <w:bottom w:val="single" w:sz="8" w:space="0" w:color="auto"/>
                    <w:right w:val="single" w:sz="8" w:space="0" w:color="auto"/>
                  </w:tcBorders>
                  <w:tcMar>
                    <w:top w:w="0" w:type="dxa"/>
                    <w:left w:w="108" w:type="dxa"/>
                    <w:bottom w:w="0" w:type="dxa"/>
                    <w:right w:w="108" w:type="dxa"/>
                  </w:tcMar>
                </w:tcPr>
                <w:p w:rsidR="00460FAC" w:rsidRPr="00975397" w:rsidRDefault="00460FAC" w:rsidP="0069538C">
                  <w:pPr>
                    <w:jc w:val="both"/>
                  </w:pPr>
                  <w:r w:rsidRPr="00975397">
                    <w:t>Оценивается согласие участника закупки на дополнительное увеличение срока оплаты, установленного закупочной документацией (</w:t>
                  </w:r>
                  <w:r w:rsidRPr="00975397">
                    <w:rPr>
                      <w:i/>
                    </w:rPr>
                    <w:t>п. 33 «</w:t>
                  </w:r>
                  <w:r w:rsidRPr="00975397">
                    <w:rPr>
                      <w:rFonts w:eastAsia="MS Mincho"/>
                      <w:i/>
                      <w:iCs/>
                    </w:rPr>
                    <w:t>Условия заключения и исполнения договора»</w:t>
                  </w:r>
                  <w:r w:rsidRPr="00975397">
                    <w:rPr>
                      <w:i/>
                    </w:rPr>
                    <w:t xml:space="preserve"> настоящей Документации</w:t>
                  </w:r>
                  <w:r w:rsidRPr="00975397">
                    <w:t xml:space="preserve">), на 30 календарных дней. Сведения по данному критерию указываются участником закупки в его заявке на участие в закупке. </w:t>
                  </w:r>
                </w:p>
              </w:tc>
            </w:tr>
          </w:tbl>
          <w:p w:rsidR="005839DD" w:rsidRPr="00975397" w:rsidRDefault="005839DD" w:rsidP="005262C2">
            <w:pPr>
              <w:pStyle w:val="rvps9"/>
              <w:ind w:firstLine="459"/>
              <w:rPr>
                <w:sz w:val="10"/>
                <w:szCs w:val="10"/>
              </w:rPr>
            </w:pPr>
          </w:p>
          <w:p w:rsidR="005839DD" w:rsidRPr="00975397" w:rsidRDefault="005839DD" w:rsidP="005262C2">
            <w:pPr>
              <w:pStyle w:val="rvps9"/>
              <w:ind w:firstLine="459"/>
            </w:pPr>
            <w:r w:rsidRPr="00975397">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975397" w:rsidRDefault="005839DD" w:rsidP="005262C2">
            <w:pPr>
              <w:pStyle w:val="rvps9"/>
              <w:ind w:firstLine="459"/>
              <w:rPr>
                <w:sz w:val="10"/>
                <w:szCs w:val="10"/>
              </w:rPr>
            </w:pPr>
          </w:p>
          <w:p w:rsidR="00372951" w:rsidRPr="00A4788C" w:rsidRDefault="00372951" w:rsidP="00372951">
            <w:pPr>
              <w:jc w:val="both"/>
              <w:rPr>
                <w:b/>
              </w:rPr>
            </w:pPr>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373958" w:rsidRPr="00373958" w:rsidRDefault="00373958" w:rsidP="00373958">
            <w:r w:rsidRPr="00373958">
              <w:t>Порядок оценки и сопоставления Заявок:</w:t>
            </w:r>
          </w:p>
          <w:p w:rsidR="00373958" w:rsidRPr="00373958" w:rsidRDefault="00373958" w:rsidP="00373958">
            <w:pPr>
              <w:pStyle w:val="aa"/>
              <w:keepNext/>
              <w:numPr>
                <w:ilvl w:val="0"/>
                <w:numId w:val="58"/>
              </w:numPr>
              <w:jc w:val="both"/>
            </w:pPr>
            <w:r w:rsidRPr="00373958">
              <w:t xml:space="preserve"> Рейтинг, присуждаемый заявке по критерию «Цена договора», определяется по формуле:</w:t>
            </w:r>
          </w:p>
          <w:p w:rsidR="00373958" w:rsidRPr="00373958" w:rsidRDefault="00373958" w:rsidP="00373958">
            <w:pPr>
              <w:jc w:val="center"/>
            </w:pPr>
            <w:r w:rsidRPr="00373958">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3" o:title=""/>
                </v:shape>
                <o:OLEObject Type="Embed" ProgID="Equation.3" ShapeID="_x0000_i1025" DrawAspect="Content" ObjectID="_1567430447" r:id="rId34"/>
              </w:object>
            </w:r>
            <w:r w:rsidRPr="00373958">
              <w:t>,</w:t>
            </w:r>
          </w:p>
          <w:p w:rsidR="00373958" w:rsidRPr="00373958" w:rsidRDefault="00373958" w:rsidP="00373958">
            <w:pPr>
              <w:autoSpaceDE w:val="0"/>
              <w:autoSpaceDN w:val="0"/>
              <w:adjustRightInd w:val="0"/>
              <w:ind w:firstLine="600"/>
            </w:pPr>
            <w:r w:rsidRPr="00373958">
              <w:t>где:</w:t>
            </w:r>
          </w:p>
          <w:p w:rsidR="00373958" w:rsidRPr="00373958" w:rsidRDefault="00373958" w:rsidP="00373958">
            <w:pPr>
              <w:autoSpaceDE w:val="0"/>
              <w:autoSpaceDN w:val="0"/>
              <w:adjustRightInd w:val="0"/>
              <w:ind w:firstLine="600"/>
            </w:pPr>
            <w:proofErr w:type="spellStart"/>
            <w:r w:rsidRPr="00373958">
              <w:t>Ra</w:t>
            </w:r>
            <w:r w:rsidRPr="00373958">
              <w:rPr>
                <w:vertAlign w:val="subscript"/>
              </w:rPr>
              <w:t>i</w:t>
            </w:r>
            <w:proofErr w:type="spellEnd"/>
            <w:r w:rsidRPr="00373958">
              <w:rPr>
                <w:vertAlign w:val="subscript"/>
              </w:rPr>
              <w:t xml:space="preserve"> </w:t>
            </w:r>
            <w:r w:rsidRPr="00373958">
              <w:t>- рейтинг, присуждаемый i-й заявке по указанному критерию;</w:t>
            </w:r>
          </w:p>
          <w:p w:rsidR="00373958" w:rsidRPr="00373958" w:rsidRDefault="00373958" w:rsidP="00373958">
            <w:pPr>
              <w:autoSpaceDE w:val="0"/>
              <w:autoSpaceDN w:val="0"/>
              <w:adjustRightInd w:val="0"/>
              <w:ind w:right="-125" w:firstLine="600"/>
              <w:jc w:val="both"/>
            </w:pPr>
            <w:proofErr w:type="spellStart"/>
            <w:r w:rsidRPr="00373958">
              <w:t>A</w:t>
            </w:r>
            <w:r w:rsidRPr="00373958">
              <w:rPr>
                <w:vertAlign w:val="subscript"/>
              </w:rPr>
              <w:t>min</w:t>
            </w:r>
            <w:proofErr w:type="spellEnd"/>
            <w:r w:rsidRPr="00373958">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373958" w:rsidRPr="00373958" w:rsidRDefault="00373958" w:rsidP="00373958">
            <w:pPr>
              <w:autoSpaceDE w:val="0"/>
              <w:autoSpaceDN w:val="0"/>
              <w:adjustRightInd w:val="0"/>
              <w:ind w:firstLine="600"/>
            </w:pPr>
            <w:proofErr w:type="spellStart"/>
            <w:r w:rsidRPr="00373958">
              <w:t>A</w:t>
            </w:r>
            <w:r w:rsidRPr="00373958">
              <w:rPr>
                <w:vertAlign w:val="subscript"/>
              </w:rPr>
              <w:t>i</w:t>
            </w:r>
            <w:proofErr w:type="spellEnd"/>
            <w:r w:rsidRPr="00373958">
              <w:t xml:space="preserve"> -  </w:t>
            </w:r>
            <w:proofErr w:type="gramStart"/>
            <w:r w:rsidRPr="00373958">
              <w:t>предложение  i</w:t>
            </w:r>
            <w:proofErr w:type="gramEnd"/>
            <w:r w:rsidRPr="00373958">
              <w:t>-</w:t>
            </w:r>
            <w:proofErr w:type="spellStart"/>
            <w:r w:rsidRPr="00373958">
              <w:t>го</w:t>
            </w:r>
            <w:proofErr w:type="spellEnd"/>
            <w:r w:rsidRPr="00373958">
              <w:t xml:space="preserve"> участника </w:t>
            </w:r>
            <w:r w:rsidRPr="00373958">
              <w:rPr>
                <w:rFonts w:cs="Courier New"/>
              </w:rPr>
              <w:t>запроса предложений</w:t>
            </w:r>
            <w:r w:rsidRPr="00373958">
              <w:rPr>
                <w:rFonts w:cs="Courier New"/>
                <w:b/>
              </w:rPr>
              <w:t xml:space="preserve"> </w:t>
            </w:r>
            <w:r w:rsidRPr="00373958">
              <w:t>по цене договора.</w:t>
            </w:r>
          </w:p>
          <w:p w:rsidR="00373958" w:rsidRPr="00373958" w:rsidRDefault="00373958" w:rsidP="00373958">
            <w:pPr>
              <w:ind w:firstLine="567"/>
              <w:jc w:val="both"/>
            </w:pPr>
            <w:r w:rsidRPr="00373958">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E56B8C" w:rsidRPr="00E56B8C" w:rsidRDefault="00E56B8C" w:rsidP="00E56B8C">
            <w:pPr>
              <w:ind w:firstLine="567"/>
              <w:jc w:val="both"/>
            </w:pPr>
          </w:p>
          <w:p w:rsidR="00E56B8C" w:rsidRPr="00E56B8C" w:rsidRDefault="00E56B8C" w:rsidP="00E56B8C">
            <w:pPr>
              <w:jc w:val="both"/>
            </w:pPr>
          </w:p>
          <w:p w:rsidR="00E56B8C" w:rsidRPr="00E56B8C" w:rsidRDefault="00E56B8C" w:rsidP="00373958">
            <w:pPr>
              <w:pStyle w:val="aa"/>
              <w:numPr>
                <w:ilvl w:val="0"/>
                <w:numId w:val="58"/>
              </w:numPr>
              <w:tabs>
                <w:tab w:val="left" w:pos="720"/>
                <w:tab w:val="num" w:pos="1980"/>
              </w:tabs>
              <w:jc w:val="both"/>
            </w:pPr>
            <w:r w:rsidRPr="00373958">
              <w:rPr>
                <w:szCs w:val="28"/>
              </w:rPr>
              <w:t xml:space="preserve"> Рейтинг, </w:t>
            </w:r>
            <w:r w:rsidRPr="00E56B8C">
              <w:t xml:space="preserve">присуждаемый заявке по критерию </w:t>
            </w:r>
            <w:r w:rsidRPr="00373958">
              <w:rPr>
                <w:b/>
              </w:rPr>
              <w:t>«</w:t>
            </w:r>
            <w:r w:rsidRPr="00373958">
              <w:rPr>
                <w:b/>
                <w:color w:val="000000"/>
              </w:rPr>
              <w:t>Сроки оплаты по договору</w:t>
            </w:r>
            <w:r w:rsidRPr="00373958">
              <w:rPr>
                <w:b/>
              </w:rPr>
              <w:t>»</w:t>
            </w:r>
            <w:r w:rsidRPr="00E56B8C">
              <w:t>, определяется следующим образом:</w:t>
            </w:r>
          </w:p>
          <w:p w:rsidR="00E56B8C" w:rsidRPr="00E56B8C" w:rsidRDefault="00E56B8C" w:rsidP="00E56B8C">
            <w:pPr>
              <w:ind w:firstLine="567"/>
              <w:jc w:val="both"/>
            </w:pPr>
          </w:p>
          <w:p w:rsidR="00E56B8C" w:rsidRPr="00E56B8C" w:rsidRDefault="00E56B8C" w:rsidP="00373958">
            <w:pPr>
              <w:ind w:firstLine="567"/>
              <w:jc w:val="both"/>
            </w:pPr>
            <w:r w:rsidRPr="00E56B8C">
              <w:t xml:space="preserve">Наличие в заявке участника закупки условий оплаты: </w:t>
            </w:r>
            <w:r w:rsidR="00373958" w:rsidRPr="00373958">
              <w:t>Заказчик оплачивает Исполнителю 100%</w:t>
            </w:r>
            <w:r w:rsidR="00373958">
              <w:t xml:space="preserve"> (сто процентов) цены Договора </w:t>
            </w:r>
            <w:r w:rsidR="00373958" w:rsidRPr="00373958">
              <w:t xml:space="preserve">в течение </w:t>
            </w:r>
            <w:r w:rsidR="00373958" w:rsidRPr="00E56B8C">
              <w:rPr>
                <w:b/>
              </w:rPr>
              <w:t>60 (шестидесяти)</w:t>
            </w:r>
            <w:r w:rsidR="00373958">
              <w:rPr>
                <w:b/>
              </w:rPr>
              <w:t xml:space="preserve"> </w:t>
            </w:r>
            <w:r w:rsidR="00373958" w:rsidRPr="00373958">
              <w:t>календарных дней, после получения оригинала счета от Исполнителя. Исполнитель выставляет счет в течение 5 (пяти) рабочих дней после окончания выполнения Работ, указанных и подписания Сторонами Акта сдачи-при</w:t>
            </w:r>
            <w:r w:rsidR="00373958">
              <w:t xml:space="preserve">емки (Приложение №2 к Договору) </w:t>
            </w:r>
            <w:r w:rsidRPr="00E56B8C">
              <w:t xml:space="preserve">– </w:t>
            </w:r>
            <w:r w:rsidRPr="00E56B8C">
              <w:rPr>
                <w:b/>
              </w:rPr>
              <w:t>100 баллов,</w:t>
            </w:r>
          </w:p>
          <w:p w:rsidR="00E56B8C" w:rsidRPr="00E56B8C" w:rsidRDefault="00E56B8C" w:rsidP="00373958">
            <w:pPr>
              <w:ind w:firstLine="567"/>
              <w:jc w:val="both"/>
            </w:pPr>
            <w:r w:rsidRPr="00E56B8C">
              <w:t xml:space="preserve">Наличие в заявке участника закупки условий </w:t>
            </w:r>
            <w:r w:rsidR="002573AA" w:rsidRPr="00E56B8C">
              <w:t>оплаты:</w:t>
            </w:r>
            <w:r w:rsidR="00373958" w:rsidRPr="00373958">
              <w:t xml:space="preserve"> Заказчик оплачивает Исполнителю 100%</w:t>
            </w:r>
            <w:r w:rsidR="00373958">
              <w:t xml:space="preserve"> (сто процентов) цены Договора </w:t>
            </w:r>
            <w:r w:rsidR="00373958" w:rsidRPr="00373958">
              <w:t xml:space="preserve">в течение </w:t>
            </w:r>
            <w:r w:rsidR="00373958">
              <w:t>3</w:t>
            </w:r>
            <w:r w:rsidR="00373958" w:rsidRPr="00E56B8C">
              <w:rPr>
                <w:b/>
              </w:rPr>
              <w:t>0 (</w:t>
            </w:r>
            <w:r w:rsidR="00373958">
              <w:rPr>
                <w:b/>
              </w:rPr>
              <w:t xml:space="preserve">тридцати) </w:t>
            </w:r>
            <w:r w:rsidR="00373958" w:rsidRPr="00373958">
              <w:t>календарных дней, после получения оригинала счета от Исполнителя. Исполнитель выставляет счет в течение 5 (пяти) рабочих дней после окончания выполнения Работ, указанных и подписания Сторонами Акта сдачи-при</w:t>
            </w:r>
            <w:r w:rsidR="00373958">
              <w:t xml:space="preserve">емки (Приложение №2 к Договору) </w:t>
            </w:r>
            <w:r w:rsidRPr="00E56B8C">
              <w:t xml:space="preserve">- </w:t>
            </w:r>
            <w:r w:rsidRPr="00E56B8C">
              <w:rPr>
                <w:b/>
              </w:rPr>
              <w:t>0 баллов</w:t>
            </w:r>
            <w:r w:rsidRPr="00E56B8C">
              <w:t>.</w:t>
            </w:r>
          </w:p>
          <w:p w:rsidR="00373958" w:rsidRDefault="00E56B8C" w:rsidP="00E56B8C">
            <w:pPr>
              <w:ind w:firstLine="567"/>
              <w:jc w:val="both"/>
            </w:pPr>
            <w:r w:rsidRPr="00E56B8C">
              <w:t xml:space="preserve"> </w:t>
            </w:r>
          </w:p>
          <w:p w:rsidR="00E56B8C" w:rsidRPr="00E56B8C" w:rsidRDefault="00E56B8C" w:rsidP="00E56B8C">
            <w:pPr>
              <w:ind w:firstLine="567"/>
              <w:jc w:val="both"/>
              <w:rPr>
                <w:b/>
              </w:rPr>
            </w:pPr>
            <w:r w:rsidRPr="00E56B8C">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9A5A5B" w:rsidRDefault="009A5A5B" w:rsidP="00372951">
            <w:pPr>
              <w:tabs>
                <w:tab w:val="left" w:pos="720"/>
                <w:tab w:val="num" w:pos="1980"/>
              </w:tabs>
              <w:ind w:hanging="3"/>
              <w:jc w:val="both"/>
              <w:rPr>
                <w:szCs w:val="28"/>
              </w:rPr>
            </w:pPr>
          </w:p>
          <w:p w:rsidR="00372951" w:rsidRDefault="00372951" w:rsidP="00372951">
            <w:pPr>
              <w:ind w:firstLine="459"/>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9A5A5B" w:rsidRDefault="009A5A5B" w:rsidP="009A5A5B">
            <w:pPr>
              <w:ind w:firstLine="567"/>
              <w:jc w:val="both"/>
              <w:rPr>
                <w:rFonts w:eastAsia="Calibri"/>
                <w:iCs/>
              </w:rPr>
            </w:pPr>
          </w:p>
          <w:p w:rsidR="005839DD" w:rsidRDefault="005839DD" w:rsidP="00372951">
            <w:pPr>
              <w:ind w:firstLine="459"/>
              <w:jc w:val="both"/>
            </w:pPr>
            <w:r w:rsidRPr="00975397">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F0637" w:rsidRDefault="00EF0637" w:rsidP="00EF063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C25CA1" w:rsidRDefault="00EF0637" w:rsidP="000F470F">
            <w:pPr>
              <w:ind w:firstLine="459"/>
              <w:jc w:val="both"/>
            </w:pPr>
            <w:r>
              <w:t>Данный расчет применяется с учетом п.</w:t>
            </w:r>
            <w:r w:rsidR="000F470F">
              <w:t xml:space="preserve">2.1. </w:t>
            </w:r>
            <w:r>
              <w:t>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325963" w:rsidRPr="0000602B" w:rsidRDefault="00325963" w:rsidP="0032596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B05677">
              <w:fldChar w:fldCharType="begin"/>
            </w:r>
            <w:r w:rsidR="00B05677">
              <w:instrText xml:space="preserve"> HYPERLINK \l "_РАЗДЕЛ_V._Проект" </w:instrText>
            </w:r>
            <w:r w:rsidR="00B05677">
              <w:fldChar w:fldCharType="separate"/>
            </w:r>
            <w:r w:rsidRPr="0000602B">
              <w:rPr>
                <w:rStyle w:val="a9"/>
                <w:iCs/>
              </w:rPr>
              <w:t xml:space="preserve">в разделе </w:t>
            </w:r>
            <w:r w:rsidRPr="0000602B">
              <w:rPr>
                <w:rStyle w:val="a9"/>
                <w:iCs/>
                <w:lang w:val="en-US"/>
              </w:rPr>
              <w:t>V</w:t>
            </w:r>
            <w:r w:rsidRPr="0000602B">
              <w:rPr>
                <w:rStyle w:val="a9"/>
                <w:iCs/>
              </w:rPr>
              <w:t xml:space="preserve"> «Проект договора»</w:t>
            </w:r>
            <w:r w:rsidR="00B05677">
              <w:rPr>
                <w:rStyle w:val="a9"/>
                <w:iCs/>
              </w:rPr>
              <w:fldChar w:fldCharType="end"/>
            </w:r>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4" w:name="_Ref36831445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3"/>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6" w:name="форма19"/>
            <w:bookmarkEnd w:id="25"/>
            <w:r w:rsidRPr="00B609B0">
              <w:t>Обеспечение исполнения договора, размер</w:t>
            </w:r>
            <w:r>
              <w:t xml:space="preserve">, </w:t>
            </w:r>
            <w:r>
              <w:lastRenderedPageBreak/>
              <w:t>срок</w:t>
            </w:r>
            <w:r w:rsidRPr="00B609B0">
              <w:t xml:space="preserve"> и порядок </w:t>
            </w:r>
            <w:r>
              <w:t xml:space="preserve">его </w:t>
            </w:r>
            <w:r w:rsidRPr="00B609B0">
              <w:t>предоставления</w:t>
            </w:r>
            <w:bookmarkEnd w:id="26"/>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lastRenderedPageBreak/>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3"/>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7" w:name="_Ref378853535"/>
          </w:p>
        </w:tc>
        <w:bookmarkEnd w:id="27"/>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9E2DC6">
              <w:t>16</w:t>
            </w:r>
            <w:r>
              <w:fldChar w:fldCharType="end"/>
            </w:r>
            <w:r w:rsidRPr="00007ACE">
              <w:t xml:space="preserve"> </w:t>
            </w:r>
            <w:hyperlink w:anchor="_РАЗДЕЛ_II._СВЕДЕНИЯ" w:history="1">
              <w:r w:rsidRPr="00007ACE">
                <w:rPr>
                  <w:rStyle w:val="a9"/>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lastRenderedPageBreak/>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r w:rsidR="00373958">
              <w:t>Заказчиком</w:t>
            </w:r>
            <w:r w:rsidR="00373958" w:rsidRPr="002536B6">
              <w:t xml:space="preserve"> </w:t>
            </w:r>
            <w:r w:rsidR="00373958">
              <w:t>в</w:t>
            </w:r>
            <w:r>
              <w:t xml:space="preserve">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c"/>
        <w:tabs>
          <w:tab w:val="clear" w:pos="4677"/>
          <w:tab w:val="clear" w:pos="9355"/>
        </w:tabs>
        <w:rPr>
          <w:sz w:val="2"/>
          <w:szCs w:val="2"/>
        </w:rPr>
      </w:pPr>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28" w:name="_2.3._Требования_к"/>
      <w:bookmarkStart w:id="29" w:name="_2.2._Требования_к"/>
      <w:bookmarkStart w:id="30" w:name="_Toc438142136"/>
      <w:bookmarkEnd w:id="28"/>
      <w:bookmarkEnd w:id="2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0"/>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 xml:space="preserve">П определяется Регламентом работы данной </w:t>
            </w:r>
            <w:r w:rsidR="00373958" w:rsidRPr="005C24A0">
              <w:t>Э</w:t>
            </w:r>
            <w:r w:rsidR="00373958">
              <w:t>Т</w:t>
            </w:r>
            <w:r w:rsidR="00373958" w:rsidRPr="005C24A0">
              <w:t xml:space="preserve">П. </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1"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2" w:name="форма26"/>
            <w:bookmarkEnd w:id="31"/>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2"/>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3" w:name="_Toc313349949"/>
            <w:bookmarkStart w:id="34" w:name="_Toc313350145"/>
            <w:bookmarkStart w:id="35"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9"/>
                </w:rPr>
                <w:t>в части III «ФОРМЫ ДЛЯ ЗАПОЛНЕНИЯ ПРЕТЕНДЕНТАМИ»</w:t>
              </w:r>
            </w:hyperlink>
            <w:r w:rsidRPr="00975397">
              <w:t>.</w:t>
            </w:r>
            <w:r w:rsidRPr="00975397">
              <w:rPr>
                <w:rStyle w:val="aff"/>
                <w:color w:val="FF0000"/>
              </w:rPr>
              <w:footnoteReference w:id="1"/>
            </w:r>
          </w:p>
          <w:p w:rsidR="005839DD" w:rsidRPr="00975397" w:rsidRDefault="005839DD" w:rsidP="005262C2">
            <w:pPr>
              <w:spacing w:before="120"/>
              <w:ind w:firstLine="486"/>
              <w:jc w:val="both"/>
            </w:pPr>
            <w:bookmarkStart w:id="36" w:name="_Toc313349952"/>
            <w:bookmarkStart w:id="37" w:name="_Toc313350148"/>
            <w:bookmarkStart w:id="38" w:name="_Ref320180868"/>
            <w:bookmarkEnd w:id="33"/>
            <w:bookmarkEnd w:id="34"/>
            <w:r w:rsidRPr="00975397">
              <w:t>Заявка на участие в закупке (</w:t>
            </w:r>
            <w:hyperlink w:anchor="_Форма_1_ЗАЯВКА" w:history="1">
              <w:r w:rsidRPr="00975397">
                <w:rPr>
                  <w:rStyle w:val="a9"/>
                </w:rPr>
                <w:t>форма 1</w:t>
              </w:r>
            </w:hyperlink>
            <w:r w:rsidRPr="00975397">
              <w:t>) в качестве приложений должна содержать следующие документы:</w:t>
            </w:r>
            <w:bookmarkEnd w:id="36"/>
            <w:bookmarkEnd w:id="37"/>
            <w:bookmarkEnd w:id="38"/>
          </w:p>
          <w:bookmarkEnd w:id="35"/>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9" w:name="_Toc313349953"/>
            <w:bookmarkStart w:id="40"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9"/>
                </w:rPr>
                <w:t>формой 2</w:t>
              </w:r>
            </w:hyperlink>
            <w:r w:rsidRPr="00975397">
              <w:rPr>
                <w:rStyle w:val="a9"/>
              </w:rPr>
              <w:t xml:space="preserve">, </w:t>
            </w:r>
            <w:r w:rsidRPr="00975397">
              <w:rPr>
                <w:rStyle w:val="a9"/>
                <w:color w:val="auto"/>
              </w:rPr>
              <w:t>указанной</w:t>
            </w:r>
            <w:r w:rsidRPr="00975397">
              <w:t xml:space="preserve"> в части III «ФОРМЫ ДЛЯ ЗАПОЛНЕНИЯ ПРЕТЕНДЕНТАМИ» настоящей Документации;</w:t>
            </w:r>
            <w:bookmarkEnd w:id="39"/>
            <w:bookmarkEnd w:id="40"/>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w:t>
            </w:r>
            <w:r w:rsidRPr="0062672B">
              <w:lastRenderedPageBreak/>
              <w:t>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1"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1"/>
          </w:p>
          <w:p w:rsidR="005839DD" w:rsidRPr="00975397" w:rsidRDefault="005839DD" w:rsidP="005262C2">
            <w:pPr>
              <w:ind w:firstLine="486"/>
              <w:jc w:val="both"/>
            </w:pPr>
            <w:bookmarkStart w:id="42" w:name="_Ref314562138"/>
            <w:r>
              <w:t>3</w:t>
            </w:r>
            <w:r w:rsidRPr="005C24A0">
              <w:t xml:space="preserve">) </w:t>
            </w:r>
            <w:bookmarkEnd w:id="4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w:t>
            </w:r>
            <w:r w:rsidRPr="00975397">
              <w:t xml:space="preserve">Претендентов требованиям к Участникам, установленным в пункте </w:t>
            </w:r>
            <w:r w:rsidRPr="00975397">
              <w:fldChar w:fldCharType="begin"/>
            </w:r>
            <w:r w:rsidRPr="00975397">
              <w:instrText xml:space="preserve"> REF _Ref378853304 \r \h  \* MERGEFORMAT </w:instrText>
            </w:r>
            <w:r w:rsidRPr="00975397">
              <w:fldChar w:fldCharType="separate"/>
            </w:r>
            <w:r w:rsidR="009E2DC6">
              <w:t>15</w:t>
            </w:r>
            <w:r w:rsidRPr="00975397">
              <w:fldChar w:fldCharType="end"/>
            </w:r>
            <w:r w:rsidRPr="00975397">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Pr="00975397">
              <w:rPr>
                <w:iCs/>
              </w:rPr>
              <w:t xml:space="preserve"> Документации, </w:t>
            </w:r>
            <w:r w:rsidRPr="00975397">
              <w:rPr>
                <w:b/>
                <w:iCs/>
              </w:rPr>
              <w:t xml:space="preserve">с </w:t>
            </w:r>
            <w:r w:rsidRPr="00975397">
              <w:t>обязательным включением форм</w:t>
            </w:r>
            <w:r w:rsidRPr="00975397">
              <w:rPr>
                <w:b/>
                <w:iCs/>
                <w:u w:val="single"/>
              </w:rPr>
              <w:t xml:space="preserve"> </w:t>
            </w:r>
            <w:hyperlink w:anchor="_РАЗДЕЛ_III._ФОРМЫ" w:history="1">
              <w:r w:rsidRPr="00975397">
                <w:rPr>
                  <w:rStyle w:val="a9"/>
                </w:rPr>
                <w:t>раздела III «Формы для заполнения претендентами закупки»</w:t>
              </w:r>
            </w:hyperlink>
            <w:r w:rsidRPr="00975397">
              <w:rPr>
                <w:b/>
                <w:iCs/>
                <w:u w:val="single"/>
              </w:rPr>
              <w:t>,</w:t>
            </w:r>
            <w:r w:rsidRPr="0025668A">
              <w:rPr>
                <w:b/>
                <w:iCs/>
              </w:rPr>
              <w:t xml:space="preserve"> </w:t>
            </w:r>
            <w:r w:rsidRPr="00975397">
              <w:t xml:space="preserve">копии разрешительных документов указанных в </w:t>
            </w:r>
            <w:proofErr w:type="spellStart"/>
            <w:r w:rsidRPr="00975397">
              <w:t>п.п</w:t>
            </w:r>
            <w:proofErr w:type="spellEnd"/>
            <w:r w:rsidRPr="00975397">
              <w:t xml:space="preserve">. 1 пункта </w:t>
            </w:r>
            <w:r w:rsidRPr="00975397">
              <w:fldChar w:fldCharType="begin"/>
            </w:r>
            <w:r w:rsidRPr="00975397">
              <w:instrText xml:space="preserve"> REF _Ref378853304 \r \h  \* MERGEFORMAT </w:instrText>
            </w:r>
            <w:r w:rsidRPr="00975397">
              <w:fldChar w:fldCharType="separate"/>
            </w:r>
            <w:r w:rsidR="009E2DC6">
              <w:t>15</w:t>
            </w:r>
            <w:r w:rsidRPr="00975397">
              <w:fldChar w:fldCharType="end"/>
            </w:r>
            <w:r w:rsidRPr="00975397">
              <w:rPr>
                <w:iCs/>
              </w:rPr>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00AA777F">
              <w:rPr>
                <w:b/>
                <w:iCs/>
                <w:u w:val="single"/>
              </w:rPr>
              <w:t>.</w:t>
            </w:r>
          </w:p>
          <w:p w:rsidR="000A0A31" w:rsidRPr="00067FC5" w:rsidRDefault="005839DD" w:rsidP="000A0A31">
            <w:pPr>
              <w:ind w:firstLine="486"/>
              <w:jc w:val="both"/>
            </w:pPr>
            <w:bookmarkStart w:id="43"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9"/>
                </w:rPr>
                <w:t>по форме 3</w:t>
              </w:r>
            </w:hyperlink>
            <w:r w:rsidRPr="00975397">
              <w:t xml:space="preserve"> </w:t>
            </w:r>
            <w:bookmarkStart w:id="44" w:name="_Ref314562291"/>
            <w:r w:rsidRPr="00975397">
              <w:t xml:space="preserve">и другим формам </w:t>
            </w:r>
            <w:hyperlink w:anchor="_РАЗДЕЛ_III._ФОРМЫ" w:history="1">
              <w:r w:rsidRPr="00975397">
                <w:rPr>
                  <w:rStyle w:val="a9"/>
                </w:rPr>
                <w:t>раздела III «Формы для заполнения претендентами закупки»</w:t>
              </w:r>
            </w:hyperlink>
            <w:r w:rsidRPr="00975397">
              <w:t>.</w:t>
            </w:r>
            <w:r w:rsidR="00067FC5">
              <w:t xml:space="preserve"> </w:t>
            </w:r>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3"/>
            <w:bookmarkEnd w:id="44"/>
            <w:r w:rsidRPr="00975397">
              <w:t xml:space="preserve">пункте </w:t>
            </w:r>
            <w:r w:rsidRPr="00975397">
              <w:fldChar w:fldCharType="begin"/>
            </w:r>
            <w:r w:rsidRPr="00975397">
              <w:instrText xml:space="preserve"> REF _Ref378853453 \r \h  \* MERGEFORMAT </w:instrText>
            </w:r>
            <w:r w:rsidRPr="00975397">
              <w:fldChar w:fldCharType="separate"/>
            </w:r>
            <w:r w:rsidR="009E2DC6">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5"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9E2DC6">
              <w:t>16</w:t>
            </w:r>
            <w:r>
              <w:fldChar w:fldCharType="end"/>
            </w:r>
            <w:r w:rsidRPr="00BF71BA">
              <w:t xml:space="preserve"> </w:t>
            </w:r>
            <w:hyperlink w:anchor="_РАЗДЕЛ_II._СВЕДЕНИЯ" w:history="1">
              <w:r w:rsidRPr="000320CE">
                <w:rPr>
                  <w:rStyle w:val="a9"/>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9E2DC6">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9"/>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9E2DC6">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6" w:name="_Toc313350156"/>
            <w:bookmarkStart w:id="47" w:name="_Toc313349960"/>
            <w:bookmarkEnd w:id="45"/>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w:t>
            </w:r>
            <w:r>
              <w:lastRenderedPageBreak/>
              <w:t xml:space="preserve">Претенденту/Участнику Открытого запроса предложений в соответствии с </w:t>
            </w:r>
            <w:hyperlink r:id="rId35" w:history="1">
              <w:r w:rsidRPr="00B13C8A">
                <w:rPr>
                  <w:rStyle w:val="a9"/>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w:t>
            </w:r>
            <w:proofErr w:type="spellStart"/>
            <w:r w:rsidRPr="00F41408">
              <w:rPr>
                <w:iCs/>
              </w:rPr>
              <w:t>субисполнителей</w:t>
            </w:r>
            <w:proofErr w:type="spellEnd"/>
            <w:r w:rsidRPr="00F41408">
              <w:rPr>
                <w:iCs/>
              </w:rPr>
              <w:t xml:space="preserve">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9E2DC6">
              <w:t>18</w:t>
            </w:r>
            <w:r>
              <w:fldChar w:fldCharType="end"/>
            </w:r>
            <w:r>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9"/>
                </w:rPr>
                <w:t>19</w:t>
              </w:r>
            </w:hyperlink>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6"/>
            <w:bookmarkEnd w:id="47"/>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48"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9" w:name="форма27"/>
            <w:bookmarkEnd w:id="48"/>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12588">
              <w:rPr>
                <w:sz w:val="26"/>
                <w:szCs w:val="26"/>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50" w:name="_Ref373858908"/>
            <w:r w:rsidRPr="00B12588">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B12588">
              <w:t xml:space="preserve"> </w:t>
            </w:r>
          </w:p>
          <w:p w:rsidR="005839DD" w:rsidRPr="00B12588" w:rsidRDefault="005839DD" w:rsidP="005262C2">
            <w:pPr>
              <w:ind w:firstLine="488"/>
              <w:jc w:val="both"/>
            </w:pPr>
            <w:bookmarkStart w:id="51"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839DD" w:rsidRPr="00B12588" w:rsidRDefault="005839DD" w:rsidP="005262C2">
            <w:pPr>
              <w:ind w:firstLine="488"/>
              <w:jc w:val="both"/>
            </w:pPr>
            <w:r w:rsidRPr="00B12588">
              <w:t xml:space="preserve">3. Копию выданного российским налоговым органом документа, подтверждающего постановку на учёт в налоговом органе (для лиц, </w:t>
            </w:r>
            <w:r w:rsidRPr="00B12588">
              <w:lastRenderedPageBreak/>
              <w:t>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2" w:name="_Ref334305142"/>
            <w:bookmarkStart w:id="53" w:name="_Ref422836591"/>
            <w:r w:rsidRPr="00B12588">
              <w:t>4. Копии учредительных документов (для юридических лиц)</w:t>
            </w:r>
            <w:bookmarkEnd w:id="52"/>
            <w:r w:rsidRPr="00B12588">
              <w:t>;</w:t>
            </w:r>
            <w:bookmarkEnd w:id="53"/>
          </w:p>
          <w:p w:rsidR="005839DD" w:rsidRPr="00975397" w:rsidRDefault="005839DD" w:rsidP="005262C2">
            <w:pPr>
              <w:ind w:firstLine="488"/>
              <w:jc w:val="both"/>
            </w:pPr>
            <w:bookmarkStart w:id="54" w:name="_Ref373859518"/>
            <w:bookmarkStart w:id="55"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975397">
              <w:t>;</w:t>
            </w:r>
            <w:bookmarkEnd w:id="55"/>
          </w:p>
          <w:p w:rsidR="005839DD" w:rsidRPr="00B12588" w:rsidRDefault="005839DD" w:rsidP="005262C2">
            <w:pPr>
              <w:ind w:firstLine="488"/>
              <w:jc w:val="both"/>
            </w:pPr>
            <w:r w:rsidRPr="00975397">
              <w:t xml:space="preserve">6. Документ, заполненный </w:t>
            </w:r>
            <w:proofErr w:type="gramStart"/>
            <w:r w:rsidRPr="00975397">
              <w:t xml:space="preserve">по  </w:t>
            </w:r>
            <w:hyperlink w:anchor="_Форма_5_Справка" w:history="1">
              <w:r w:rsidRPr="00975397">
                <w:rPr>
                  <w:rStyle w:val="a9"/>
                </w:rPr>
                <w:t>Форме</w:t>
              </w:r>
              <w:proofErr w:type="gramEnd"/>
              <w:r w:rsidRPr="00975397">
                <w:rPr>
                  <w:rStyle w:val="a9"/>
                </w:rPr>
                <w:t xml:space="preserve"> 5</w:t>
              </w:r>
            </w:hyperlink>
            <w:r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c"/>
              <w:tabs>
                <w:tab w:val="clear" w:pos="4677"/>
                <w:tab w:val="clear" w:pos="9355"/>
              </w:tabs>
              <w:ind w:firstLine="528"/>
              <w:jc w:val="both"/>
              <w:rPr>
                <w:sz w:val="10"/>
                <w:szCs w:val="1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 xml:space="preserve">/Участник,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A9277F">
              <w:rPr>
                <w:color w:val="000000"/>
              </w:rPr>
              <w:t>непредоставленными</w:t>
            </w:r>
            <w:proofErr w:type="spellEnd"/>
            <w:r w:rsidRPr="00A9277F">
              <w:rPr>
                <w:color w:val="000000"/>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 xml:space="preserve">Требование к описанию </w:t>
            </w:r>
            <w:r w:rsidRPr="00344B31">
              <w:lastRenderedPageBreak/>
              <w:t>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lastRenderedPageBreak/>
              <w:t>Описание осуществляется в соотв</w:t>
            </w:r>
            <w:r w:rsidRPr="00975397">
              <w:t xml:space="preserve">етствии с </w:t>
            </w:r>
            <w:hyperlink w:anchor="_Форма_3_ТЕХНИКО-КОММЕРЧЕСКОЕ" w:history="1">
              <w:r w:rsidRPr="00975397">
                <w:rPr>
                  <w:rStyle w:val="a9"/>
                </w:rPr>
                <w:t>формой 3</w:t>
              </w:r>
            </w:hyperlink>
            <w:r w:rsidRPr="00975397">
              <w:t xml:space="preserve"> </w:t>
            </w:r>
            <w:hyperlink w:anchor="_РАЗДЕЛ_III._ФОРМЫ" w:history="1">
              <w:r w:rsidRPr="00975397">
                <w:rPr>
                  <w:rStyle w:val="a9"/>
                </w:rPr>
                <w:t xml:space="preserve">раздела </w:t>
              </w:r>
              <w:r w:rsidRPr="00975397">
                <w:rPr>
                  <w:rStyle w:val="a9"/>
                  <w:lang w:val="en-US"/>
                </w:rPr>
                <w:t>III</w:t>
              </w:r>
              <w:r w:rsidRPr="00975397">
                <w:rPr>
                  <w:rStyle w:val="a9"/>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a"/>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9E2DC6">
              <w:t>26</w:t>
            </w:r>
            <w:r>
              <w:fldChar w:fldCharType="end"/>
            </w:r>
            <w:r w:rsidRPr="00E22AF0">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 xml:space="preserve">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12588">
              <w:t>апостиль</w:t>
            </w:r>
            <w:proofErr w:type="spellEnd"/>
            <w:r w:rsidRPr="00B12588">
              <w:t xml:space="preserve"> (или сведения об их легализации), а также нотариально заверенный перевод на русский язык.</w:t>
            </w:r>
          </w:p>
          <w:p w:rsidR="005839DD"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9E2DC6">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9E2DC6">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Pr="000A0A31" w:rsidRDefault="005839DD" w:rsidP="005262C2">
            <w:pPr>
              <w:pStyle w:val="aa"/>
              <w:ind w:left="0" w:firstLine="382"/>
              <w:jc w:val="both"/>
            </w:pPr>
            <w:r>
              <w:lastRenderedPageBreak/>
              <w:t xml:space="preserve">4. </w:t>
            </w:r>
            <w:r w:rsidRPr="000A0A31">
              <w:t>Заявка и документы, входящие в состав Заявки, предоставляются в форматах, *</w:t>
            </w:r>
            <w:proofErr w:type="spellStart"/>
            <w:r w:rsidRPr="000A0A31">
              <w:t>doc</w:t>
            </w:r>
            <w:proofErr w:type="spellEnd"/>
            <w:r w:rsidRPr="000A0A31">
              <w:t>., *</w:t>
            </w:r>
            <w:proofErr w:type="spellStart"/>
            <w:proofErr w:type="gramStart"/>
            <w:r w:rsidRPr="000A0A31">
              <w:t>docx</w:t>
            </w:r>
            <w:proofErr w:type="spellEnd"/>
            <w:r w:rsidRPr="000A0A31">
              <w:t>.,</w:t>
            </w:r>
            <w:proofErr w:type="gramEnd"/>
            <w:r w:rsidRPr="000A0A31">
              <w:t xml:space="preserve"> *</w:t>
            </w:r>
            <w:proofErr w:type="spellStart"/>
            <w:r w:rsidRPr="000A0A31">
              <w:t>xls</w:t>
            </w:r>
            <w:proofErr w:type="spellEnd"/>
            <w:r w:rsidRPr="000A0A31">
              <w:t>., *</w:t>
            </w:r>
            <w:proofErr w:type="spellStart"/>
            <w:r w:rsidRPr="000A0A31">
              <w:t>xlsx</w:t>
            </w:r>
            <w:proofErr w:type="spellEnd"/>
            <w:r w:rsidRPr="000A0A31">
              <w:t>., *</w:t>
            </w:r>
            <w:proofErr w:type="spellStart"/>
            <w:r w:rsidRPr="000A0A31">
              <w:t>ppt</w:t>
            </w:r>
            <w:proofErr w:type="spellEnd"/>
            <w:r w:rsidRPr="000A0A31">
              <w:t>., и т.д. в отсканированном виде в формате *</w:t>
            </w:r>
            <w:proofErr w:type="spellStart"/>
            <w:r w:rsidRPr="000A0A31">
              <w:t>pdf</w:t>
            </w:r>
            <w:proofErr w:type="spellEnd"/>
            <w:r w:rsidRPr="000A0A3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839DD" w:rsidRDefault="005839DD" w:rsidP="005262C2">
            <w:pPr>
              <w:pStyle w:val="aa"/>
              <w:ind w:left="0" w:firstLine="387"/>
              <w:jc w:val="both"/>
            </w:pPr>
            <w:r>
              <w:t xml:space="preserve">5. </w:t>
            </w:r>
            <w:r w:rsidRPr="00385A5A">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85A5A">
              <w:t>например</w:t>
            </w:r>
            <w:proofErr w:type="gramEnd"/>
            <w:r w:rsidRPr="00385A5A">
              <w:t>: Заявка на участие в закупке от 01012013.pdf);</w:t>
            </w:r>
          </w:p>
          <w:p w:rsidR="005839DD" w:rsidRDefault="005839DD" w:rsidP="005262C2">
            <w:pPr>
              <w:pStyle w:val="aa"/>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a"/>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a"/>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a"/>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9E2DC6">
              <w:t>8</w:t>
            </w:r>
            <w:r>
              <w:fldChar w:fldCharType="end"/>
            </w:r>
            <w:r w:rsidRPr="00683C50">
              <w:t xml:space="preserve"> </w:t>
            </w:r>
            <w:r w:rsidRPr="00DC0E1D">
              <w:rPr>
                <w:iCs/>
              </w:rPr>
              <w:t xml:space="preserve">раздела </w:t>
            </w:r>
            <w:hyperlink w:anchor="_РАЗДЕЛ_II._СВЕДЕНИЯ" w:history="1">
              <w:r w:rsidRPr="00391CDE">
                <w:rPr>
                  <w:rStyle w:val="a9"/>
                  <w:iCs/>
                  <w:lang w:val="en-US"/>
                </w:rPr>
                <w:t>II</w:t>
              </w:r>
              <w:r w:rsidRPr="00391CDE">
                <w:rPr>
                  <w:rStyle w:val="a9"/>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5839DD" w:rsidP="005262C2">
            <w:pPr>
              <w:ind w:firstLine="486"/>
              <w:jc w:val="both"/>
            </w:pPr>
            <w:proofErr w:type="gramStart"/>
            <w:r>
              <w:t>а)</w:t>
            </w:r>
            <w:r>
              <w:tab/>
            </w:r>
            <w:proofErr w:type="gramEnd"/>
            <w:r>
              <w:t xml:space="preserve">несоответствия Претендента требованиям, установленным пунктом </w:t>
            </w:r>
            <w:r>
              <w:fldChar w:fldCharType="begin"/>
            </w:r>
            <w:r>
              <w:instrText xml:space="preserve"> REF _Ref378853304 \r \h </w:instrText>
            </w:r>
            <w:r>
              <w:fldChar w:fldCharType="separate"/>
            </w:r>
            <w:r w:rsidR="009E2DC6">
              <w:t>15</w:t>
            </w:r>
            <w:r>
              <w:fldChar w:fldCharType="end"/>
            </w:r>
            <w:r>
              <w:t xml:space="preserve"> </w:t>
            </w:r>
            <w:hyperlink w:anchor="_РАЗДЕЛ_II._СВЕДЕНИЯ" w:history="1">
              <w:r w:rsidRPr="00391CDE">
                <w:rPr>
                  <w:rStyle w:val="a9"/>
                </w:rPr>
                <w:t>раздела II «</w:t>
              </w:r>
              <w:r>
                <w:rPr>
                  <w:rStyle w:val="a9"/>
                </w:rPr>
                <w:t>Информационная карта</w:t>
              </w:r>
              <w:r w:rsidRPr="00391CDE">
                <w:rPr>
                  <w:rStyle w:val="a9"/>
                </w:rPr>
                <w:t>»</w:t>
              </w:r>
            </w:hyperlink>
            <w:r>
              <w:t xml:space="preserve"> Документации;</w:t>
            </w:r>
          </w:p>
          <w:p w:rsidR="005839DD" w:rsidRDefault="005839DD" w:rsidP="005262C2">
            <w:pPr>
              <w:ind w:firstLine="486"/>
              <w:jc w:val="both"/>
            </w:pPr>
            <w:proofErr w:type="gramStart"/>
            <w:r>
              <w:lastRenderedPageBreak/>
              <w:t>б)</w:t>
            </w:r>
            <w:r>
              <w:tab/>
            </w:r>
            <w:proofErr w:type="gramEnd"/>
            <w:r>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5839DD" w:rsidP="005262C2">
            <w:pPr>
              <w:ind w:firstLine="486"/>
              <w:jc w:val="both"/>
            </w:pPr>
            <w:proofErr w:type="gramStart"/>
            <w:r>
              <w:t>в)</w:t>
            </w:r>
            <w:r>
              <w:tab/>
            </w:r>
            <w:proofErr w:type="gramEnd"/>
            <w:r>
              <w:t>несоответствия Заявки (в том числе представленного технико-коммерческого предложения) требованиям настоящей Документации;</w:t>
            </w:r>
          </w:p>
          <w:p w:rsidR="005839DD" w:rsidRDefault="005839DD" w:rsidP="005262C2">
            <w:pPr>
              <w:ind w:firstLine="486"/>
              <w:jc w:val="both"/>
            </w:pPr>
            <w:proofErr w:type="gramStart"/>
            <w:r>
              <w:t>г)</w:t>
            </w:r>
            <w:r>
              <w:tab/>
            </w:r>
            <w:proofErr w:type="gramEnd"/>
            <w:r>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Default="005839DD" w:rsidP="005262C2">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9"/>
                </w:rPr>
                <w:t>26</w:t>
              </w:r>
            </w:hyperlink>
            <w:r w:rsidRPr="0062539C">
              <w:t xml:space="preserve">, </w:t>
            </w:r>
            <w:hyperlink w:anchor="форма27" w:history="1">
              <w:r w:rsidRPr="0062539C">
                <w:rPr>
                  <w:rStyle w:val="a9"/>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5839DD" w:rsidRPr="00D25EF7" w:rsidRDefault="005839DD" w:rsidP="005262C2">
            <w:pPr>
              <w:ind w:firstLine="486"/>
              <w:jc w:val="both"/>
            </w:pPr>
          </w:p>
        </w:tc>
      </w:tr>
    </w:tbl>
    <w:p w:rsidR="005839DD" w:rsidRPr="00DC0E1D" w:rsidRDefault="005839DD" w:rsidP="005839DD">
      <w:pPr>
        <w:rPr>
          <w:sz w:val="2"/>
          <w:szCs w:val="2"/>
        </w:rPr>
      </w:pPr>
      <w:bookmarkStart w:id="57" w:name="_2.4._Критерии_и"/>
      <w:bookmarkEnd w:id="57"/>
      <w:r w:rsidRPr="005C24A0">
        <w:lastRenderedPageBreak/>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38142137"/>
      <w:bookmarkEnd w:id="5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3"/>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c"/>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c"/>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c"/>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839DD" w:rsidRDefault="005839DD" w:rsidP="005262C2">
            <w:pPr>
              <w:pStyle w:val="ac"/>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672167" w:rsidRDefault="00E15AD7" w:rsidP="00E15AD7">
            <w:pPr>
              <w:pStyle w:val="ac"/>
              <w:tabs>
                <w:tab w:val="clear" w:pos="4677"/>
                <w:tab w:val="clear" w:pos="9355"/>
              </w:tabs>
              <w:ind w:firstLine="528"/>
            </w:pPr>
            <w:r w:rsidRPr="00672167">
              <w:t>Одновременно с предоставлением подписанных экземпляров Договора (Договоров) Победитель Закупки должен предоставить:</w:t>
            </w:r>
          </w:p>
          <w:p w:rsidR="00E15AD7" w:rsidRPr="00672167" w:rsidRDefault="00E15AD7" w:rsidP="00E15AD7">
            <w:pPr>
              <w:pStyle w:val="ac"/>
              <w:tabs>
                <w:tab w:val="clear" w:pos="4677"/>
                <w:tab w:val="clear" w:pos="9355"/>
              </w:tabs>
              <w:ind w:firstLine="528"/>
            </w:pPr>
            <w:r w:rsidRPr="00672167">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672167" w:rsidRDefault="00E15AD7" w:rsidP="00E15AD7">
            <w:pPr>
              <w:pStyle w:val="ac"/>
              <w:tabs>
                <w:tab w:val="clear" w:pos="4677"/>
                <w:tab w:val="clear" w:pos="9355"/>
              </w:tabs>
              <w:ind w:firstLine="528"/>
              <w:jc w:val="both"/>
              <w:rPr>
                <w:i/>
                <w:color w:val="FF0000"/>
              </w:rPr>
            </w:pPr>
            <w:r w:rsidRPr="00672167">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c"/>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hyperlink r:id="rId37" w:history="1">
                <w:r w:rsidR="00D84F7C">
                  <w:rPr>
                    <w:rStyle w:val="a9"/>
                  </w:rPr>
                  <w:t xml:space="preserve">Положением о </w:t>
                </w:r>
                <w:r w:rsidR="00D84F7C">
                  <w:rPr>
                    <w:rStyle w:val="a9"/>
                  </w:rPr>
                  <w:lastRenderedPageBreak/>
                  <w:t>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c"/>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761EBA" w:rsidRDefault="005839DD" w:rsidP="005262C2">
            <w:pPr>
              <w:ind w:firstLine="528"/>
              <w:jc w:val="both"/>
              <w:rPr>
                <w:i/>
              </w:rPr>
            </w:pPr>
            <w:r w:rsidRPr="00761EBA">
              <w:t>В цену должны быть включены все расходы, связанные с надлежащим выполнением обязательств по договору (</w:t>
            </w:r>
            <w:r w:rsidRPr="00761EBA">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839DD" w:rsidRPr="00761EBA" w:rsidRDefault="008C7C09" w:rsidP="008C7C09">
            <w:pPr>
              <w:ind w:firstLine="528"/>
              <w:jc w:val="both"/>
            </w:pPr>
            <w:r w:rsidRPr="008C7C09">
              <w:t xml:space="preserve">Стоимость Услуг, указанная в п.2.1 Договора выплачивается в течение </w:t>
            </w:r>
            <w:r>
              <w:t>30</w:t>
            </w:r>
            <w:r w:rsidRPr="008C7C09">
              <w:t xml:space="preserve"> (</w:t>
            </w:r>
            <w:r>
              <w:t>тридцати</w:t>
            </w:r>
            <w:r w:rsidRPr="008C7C09">
              <w:t>) календарных дней с момента получения оригинала счета. Исполнитель выставляет счет не позднее 5 (пяти) рабочих дней после подписания Сторонами в полном объеме документов, перечисленных в п.2.2 Договора. Датой надлежащего исполнения Заказчиком обязательств по оплате является дата списания денежных средств с расчетного счета Заказчика.</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5839DD" w:rsidRPr="005C24A0" w:rsidRDefault="005839DD" w:rsidP="003C4C89">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5839DD" w:rsidRPr="00774587" w:rsidRDefault="005839DD" w:rsidP="003C4C89">
            <w:pPr>
              <w:pStyle w:val="aa"/>
              <w:numPr>
                <w:ilvl w:val="0"/>
                <w:numId w:val="2"/>
              </w:numPr>
              <w:ind w:left="0" w:firstLine="528"/>
              <w:jc w:val="both"/>
            </w:pPr>
            <w:r w:rsidRPr="00774587">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w:t>
            </w:r>
            <w:r>
              <w:t>нтов) от цены договора, заключенного по итогам Закупки</w:t>
            </w:r>
            <w:r w:rsidRPr="00774587">
              <w:t>;</w:t>
            </w:r>
          </w:p>
          <w:p w:rsidR="005839DD" w:rsidRDefault="005839DD" w:rsidP="003C4C89">
            <w:pPr>
              <w:pStyle w:val="aa"/>
              <w:numPr>
                <w:ilvl w:val="0"/>
                <w:numId w:val="2"/>
              </w:numPr>
              <w:ind w:left="0" w:firstLine="528"/>
              <w:jc w:val="both"/>
            </w:pPr>
            <w:r w:rsidRPr="00774587">
              <w:t>иные, изменяющие условия договора в лучшую</w:t>
            </w:r>
            <w:r w:rsidRPr="005C24A0">
              <w:t xml:space="preserve"> для Заказчика сторону.</w:t>
            </w:r>
          </w:p>
          <w:p w:rsidR="005839DD" w:rsidRPr="005E42EE" w:rsidRDefault="005839DD" w:rsidP="005262C2">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8" w:history="1">
              <w:r w:rsidR="00D84F7C" w:rsidRPr="00B13C8A">
                <w:rPr>
                  <w:rStyle w:val="a9"/>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lastRenderedPageBreak/>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r w:rsidR="00D84F7C" w:rsidRPr="00A5191A">
        <w:t>Положением о закупках товаров, работ, услуг ПАО «Башинформсвязь», утвержденным Советом директоров Общества (</w:t>
      </w:r>
      <w:r w:rsidR="00A5191A" w:rsidRPr="00A5191A">
        <w:t xml:space="preserve">Протокол </w:t>
      </w:r>
      <w:r w:rsidR="00A5191A" w:rsidRPr="00C744BD">
        <w:t xml:space="preserve">№ </w:t>
      </w:r>
      <w:r w:rsidR="00A5191A">
        <w:t>48</w:t>
      </w:r>
      <w:r w:rsidR="00A5191A" w:rsidRPr="00C744BD">
        <w:t xml:space="preserve"> от </w:t>
      </w:r>
      <w:r w:rsidR="00A5191A">
        <w:t>15</w:t>
      </w:r>
      <w:r w:rsidR="00A5191A" w:rsidRPr="00C744BD">
        <w:t xml:space="preserve"> </w:t>
      </w:r>
      <w:r w:rsidR="00A5191A">
        <w:t>февраля</w:t>
      </w:r>
      <w:r w:rsidR="00A5191A" w:rsidRPr="00C744BD">
        <w:t xml:space="preserve"> 201</w:t>
      </w:r>
      <w:r w:rsidR="00A5191A">
        <w:t>7</w:t>
      </w:r>
      <w:r w:rsidR="00A5191A" w:rsidRPr="00C744BD">
        <w:t> г.</w:t>
      </w:r>
      <w:r w:rsidR="00D84F7C" w:rsidRPr="00A5191A">
        <w:t>)</w:t>
      </w:r>
      <w:r w:rsidRPr="00A448E5">
        <w:t xml:space="preserve"> и</w:t>
      </w:r>
      <w:r w:rsidRPr="005C24A0">
        <w:t xml:space="preserve"> действующим законодательством Российской Федерации.</w:t>
      </w:r>
    </w:p>
    <w:p w:rsidR="00D305F8" w:rsidRDefault="00D305F8" w:rsidP="005839DD">
      <w:pPr>
        <w:pStyle w:val="11"/>
        <w:keepLines w:val="0"/>
        <w:tabs>
          <w:tab w:val="left" w:pos="6424"/>
        </w:tabs>
        <w:spacing w:before="0" w:after="120"/>
        <w:ind w:left="788" w:hanging="357"/>
        <w:jc w:val="both"/>
      </w:pPr>
      <w:bookmarkStart w:id="61" w:name="_РАЗДЕЛ_III._ФОРМЫ"/>
      <w:bookmarkEnd w:id="61"/>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1"/>
        <w:keepLines w:val="0"/>
        <w:tabs>
          <w:tab w:val="left" w:pos="6424"/>
        </w:tabs>
        <w:spacing w:before="0" w:after="120"/>
        <w:ind w:left="788" w:hanging="357"/>
        <w:jc w:val="center"/>
      </w:pPr>
    </w:p>
    <w:p w:rsidR="005839DD" w:rsidRPr="005C24A0" w:rsidRDefault="005839DD" w:rsidP="005839DD">
      <w:pPr>
        <w:pStyle w:val="11"/>
        <w:keepLines w:val="0"/>
        <w:tabs>
          <w:tab w:val="left" w:pos="6424"/>
        </w:tabs>
        <w:spacing w:before="0" w:after="120"/>
        <w:ind w:left="788" w:hanging="357"/>
        <w:jc w:val="both"/>
        <w:rPr>
          <w:rFonts w:eastAsia="MS Mincho"/>
          <w:kern w:val="32"/>
          <w:lang w:eastAsia="x-none"/>
        </w:rPr>
      </w:pPr>
      <w:r w:rsidRPr="00D305F8">
        <w:br w:type="page"/>
      </w:r>
      <w:bookmarkStart w:id="62" w:name="_Toc438142138"/>
      <w:bookmarkStart w:id="63" w:name="форма1"/>
      <w:bookmarkStart w:id="64"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62"/>
      <w:r w:rsidRPr="005C24A0">
        <w:rPr>
          <w:rFonts w:eastAsia="MS Mincho"/>
          <w:kern w:val="32"/>
          <w:lang w:val="x-none" w:eastAsia="x-none"/>
        </w:rPr>
        <w:t xml:space="preserve"> </w:t>
      </w:r>
      <w:bookmarkEnd w:id="63"/>
    </w:p>
    <w:p w:rsidR="005839DD" w:rsidRPr="00F21F2F" w:rsidRDefault="005839DD" w:rsidP="005839DD">
      <w:pPr>
        <w:pStyle w:val="11"/>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438142139"/>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6"/>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 xml:space="preserve">«___» __________ 20___ </w:t>
      </w:r>
      <w:proofErr w:type="gramStart"/>
      <w:r w:rsidRPr="00C22450">
        <w:rPr>
          <w:sz w:val="22"/>
          <w:szCs w:val="22"/>
        </w:rPr>
        <w:t>года  №</w:t>
      </w:r>
      <w:proofErr w:type="gramEnd"/>
      <w:r w:rsidRPr="00C22450">
        <w:rPr>
          <w:sz w:val="22"/>
          <w:szCs w:val="22"/>
        </w:rPr>
        <w:t>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5C24A0">
        <w:t xml:space="preserve">ЗАЯВКА НА УЧАСТИЕ В ОТКРЫТОМ </w:t>
      </w:r>
      <w:bookmarkEnd w:id="69"/>
      <w:bookmarkEnd w:id="70"/>
      <w:bookmarkEnd w:id="71"/>
      <w:bookmarkEnd w:id="72"/>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Изучив Извещение и Документацию о проведении Открытого запроса предложений в электронной форме на право заключения договора на _______</w:t>
      </w:r>
      <w:proofErr w:type="gramStart"/>
      <w:r w:rsidRPr="00F11B94">
        <w:rPr>
          <w:bCs w:val="0"/>
          <w:szCs w:val="24"/>
        </w:rPr>
        <w:t>_,(</w:t>
      </w:r>
      <w:proofErr w:type="gramEnd"/>
      <w:r w:rsidRPr="00F11B94">
        <w:rPr>
          <w:bCs w:val="0"/>
          <w:szCs w:val="24"/>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____________________________________________________________________________</w:t>
      </w:r>
      <w:proofErr w:type="gramStart"/>
      <w:r w:rsidRPr="005C24A0">
        <w:t xml:space="preserve">_, </w:t>
      </w:r>
      <w:r>
        <w:t xml:space="preserve">  </w:t>
      </w:r>
      <w:proofErr w:type="gramEnd"/>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9C417A">
        <w:t>предложением (</w:t>
      </w:r>
      <w:hyperlink w:anchor="_Форма_3_ТЕХНИКО-КОММЕРЧЕСКОЕ" w:history="1">
        <w:r w:rsidRPr="009C417A">
          <w:rPr>
            <w:rStyle w:val="a9"/>
          </w:rPr>
          <w:t>Форма 3</w:t>
        </w:r>
      </w:hyperlink>
      <w:r w:rsidRPr="009C417A">
        <w:t>),</w:t>
      </w:r>
      <w:r w:rsidRPr="005C24A0">
        <w:t xml:space="preserve"> и другими документами, являющимися неотъемлемыми приложениями к настоящей Заявке</w:t>
      </w:r>
      <w:r>
        <w:t xml:space="preserve">. </w:t>
      </w: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3" w:name="_Hlt440565644"/>
      <w:bookmarkEnd w:id="73"/>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hyperlink r:id="rId39" w:history="1">
        <w:r w:rsidR="00D84F7C" w:rsidRPr="00774587">
          <w:rPr>
            <w:rStyle w:val="a9"/>
          </w:rPr>
          <w:t>Положения о закупках товаров, работ, услуг ПАО «</w:t>
        </w:r>
        <w:r w:rsidR="00D84F7C">
          <w:rPr>
            <w:rStyle w:val="a9"/>
          </w:rPr>
          <w:t>Башинформсвязь</w:t>
        </w:r>
        <w:r w:rsidR="00D84F7C" w:rsidRPr="00774587">
          <w:rPr>
            <w:rStyle w:val="a9"/>
          </w:rPr>
          <w:t>»</w:t>
        </w:r>
      </w:hyperlink>
      <w:r w:rsidRPr="00774587">
        <w:t>, в течение 3 (трех) рабочих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00D84F7C" w:rsidRPr="00774587">
          <w:rPr>
            <w:rStyle w:val="a9"/>
          </w:rPr>
          <w:t>Положения о закупках товаров, работ, услуг ПАО «</w:t>
        </w:r>
        <w:r w:rsidR="00D84F7C">
          <w:rPr>
            <w:rStyle w:val="a9"/>
          </w:rPr>
          <w:t>Башинформсвязь</w:t>
        </w:r>
        <w:r w:rsidR="00D84F7C" w:rsidRPr="00774587">
          <w:rPr>
            <w:rStyle w:val="a9"/>
          </w:rPr>
          <w:t>»</w:t>
        </w:r>
      </w:hyperlink>
      <w:r w:rsidRPr="005C24A0">
        <w:t xml:space="preserve"> и Регламентом работы Электронной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w:t>
      </w:r>
      <w:proofErr w:type="gramStart"/>
      <w:r w:rsidRPr="00582CB7">
        <w:t>_(</w:t>
      </w:r>
      <w:proofErr w:type="gramEnd"/>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lastRenderedPageBreak/>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 xml:space="preserve">на дату подачи данной </w:t>
      </w:r>
      <w:proofErr w:type="gramStart"/>
      <w:r w:rsidRPr="007758C3">
        <w:t>Заявки</w:t>
      </w:r>
      <w:r w:rsidRPr="007758C3">
        <w:rPr>
          <w:i/>
        </w:rPr>
        <w:t xml:space="preserve">  </w:t>
      </w:r>
      <w:r w:rsidRPr="007758C3">
        <w:t>связей</w:t>
      </w:r>
      <w:proofErr w:type="gramEnd"/>
      <w:r w:rsidRPr="007758C3">
        <w:t xml:space="preserve">, носящих характер </w:t>
      </w:r>
      <w:proofErr w:type="spellStart"/>
      <w:r w:rsidRPr="007758C3">
        <w:t>аффилированности</w:t>
      </w:r>
      <w:proofErr w:type="spellEnd"/>
      <w:r w:rsidRPr="007758C3">
        <w:t>,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 xml:space="preserve">ты, предусмотренные </w:t>
      </w:r>
      <w:proofErr w:type="spellStart"/>
      <w:r w:rsidR="000A345B">
        <w:rPr>
          <w:i/>
        </w:rPr>
        <w:t>абз</w:t>
      </w:r>
      <w:proofErr w:type="spellEnd"/>
      <w:r w:rsidR="000A345B">
        <w:rPr>
          <w:i/>
        </w:rPr>
        <w:t xml:space="preserve">. 1 </w:t>
      </w:r>
      <w:proofErr w:type="spellStart"/>
      <w:r w:rsidR="000A345B">
        <w:rPr>
          <w:i/>
        </w:rPr>
        <w:t>пп</w:t>
      </w:r>
      <w:proofErr w:type="spellEnd"/>
      <w:r w:rsidR="000A345B">
        <w:rPr>
          <w:i/>
        </w:rPr>
        <w:t>. б</w:t>
      </w:r>
      <w:r w:rsidRPr="006F3E11">
        <w:rPr>
          <w:i/>
        </w:rPr>
        <w:t xml:space="preserve">) </w:t>
      </w:r>
      <w:proofErr w:type="spellStart"/>
      <w:r w:rsidRPr="006F3E11">
        <w:rPr>
          <w:i/>
        </w:rPr>
        <w:t>пп</w:t>
      </w:r>
      <w:proofErr w:type="spellEnd"/>
      <w:r w:rsidRPr="006F3E11">
        <w:rPr>
          <w:i/>
        </w:rPr>
        <w:t xml:space="preserve">. 1 пункта </w:t>
      </w:r>
      <w:r w:rsidRPr="006F3E11">
        <w:fldChar w:fldCharType="begin"/>
      </w:r>
      <w:r w:rsidRPr="006F3E11">
        <w:rPr>
          <w:i/>
        </w:rPr>
        <w:instrText xml:space="preserve"> REF _Ref368314814 \r \h  \* MERGEFORMAT </w:instrText>
      </w:r>
      <w:r w:rsidRPr="006F3E11">
        <w:fldChar w:fldCharType="separate"/>
      </w:r>
      <w:r w:rsidR="009E2DC6">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lastRenderedPageBreak/>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9E2DC6">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9E2DC6">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9E2DC6">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9"/>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5"/>
        <w:snapToGrid/>
        <w:rPr>
          <w:rFonts w:ascii="Times New Roman" w:hAnsi="Times New Roman"/>
        </w:rPr>
      </w:pPr>
      <w:r w:rsidRPr="00F11B94">
        <w:rPr>
          <w:rFonts w:ascii="Times New Roman" w:hAnsi="Times New Roman"/>
        </w:rPr>
        <w:t>(</w:t>
      </w:r>
      <w:r w:rsidRPr="00774587">
        <w:rPr>
          <w:rFonts w:ascii="Times New Roman" w:hAnsi="Times New Roman"/>
        </w:rPr>
        <w:t xml:space="preserve">Подпись уполномоченного </w:t>
      </w:r>
      <w:proofErr w:type="gramStart"/>
      <w:r w:rsidRPr="00774587">
        <w:rPr>
          <w:rFonts w:ascii="Times New Roman" w:hAnsi="Times New Roman"/>
        </w:rPr>
        <w:t>представителя)</w:t>
      </w:r>
      <w:r w:rsidRPr="00774587">
        <w:rPr>
          <w:rFonts w:ascii="Times New Roman" w:hAnsi="Times New Roman"/>
        </w:rPr>
        <w:tab/>
      </w:r>
      <w:proofErr w:type="gramEnd"/>
      <w:r w:rsidRPr="00774587">
        <w:rPr>
          <w:rFonts w:ascii="Times New Roman" w:hAnsi="Times New Roman"/>
        </w:rPr>
        <w:tab/>
        <w:t xml:space="preserve">                           (Ф.И.О. должность подписавшего)</w:t>
      </w:r>
    </w:p>
    <w:p w:rsidR="005839DD" w:rsidRDefault="005839DD" w:rsidP="005839DD">
      <w:pPr>
        <w:pStyle w:val="af5"/>
        <w:snapToGrid/>
        <w:rPr>
          <w:rFonts w:ascii="Times New Roman" w:hAnsi="Times New Roman"/>
        </w:rPr>
      </w:pPr>
      <w:proofErr w:type="gramStart"/>
      <w:r w:rsidRPr="00774587">
        <w:rPr>
          <w:rFonts w:ascii="Times New Roman" w:hAnsi="Times New Roman"/>
        </w:rPr>
        <w:t>М.П.( при</w:t>
      </w:r>
      <w:proofErr w:type="gramEnd"/>
      <w:r w:rsidRPr="00774587">
        <w:rPr>
          <w:rFonts w:ascii="Times New Roman" w:hAnsi="Times New Roman"/>
        </w:rPr>
        <w:t xml:space="preserve"> наличии печати)</w:t>
      </w: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Pr="00C22450" w:rsidRDefault="005839DD" w:rsidP="005839DD">
      <w:pPr>
        <w:pStyle w:val="af5"/>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4"/>
    <w:p w:rsidR="005839DD" w:rsidRPr="00BA57E9" w:rsidRDefault="005839DD" w:rsidP="005839DD">
      <w:pPr>
        <w:pStyle w:val="1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839DD" w:rsidRPr="009B6DCC" w:rsidRDefault="005839DD" w:rsidP="005839DD">
      <w:pPr>
        <w:pStyle w:val="1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438142140"/>
      <w:bookmarkEnd w:id="80"/>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1"/>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ПРЕТЕНДЕНТА НА УЧАСТИЕ В ОТКРЫТОМ </w:t>
      </w:r>
      <w:bookmarkEnd w:id="84"/>
      <w:bookmarkEnd w:id="85"/>
      <w:r>
        <w:t>ЗАПРОСЕ ПРЕДЛОЖЕНИЙ</w:t>
      </w:r>
    </w:p>
    <w:p w:rsidR="005839DD" w:rsidRPr="005C24A0" w:rsidRDefault="005839DD" w:rsidP="005839DD"/>
    <w:p w:rsidR="005839DD" w:rsidRPr="00B12588" w:rsidRDefault="005839DD" w:rsidP="005839DD">
      <w:pPr>
        <w:pStyle w:val="afff0"/>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0"/>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 xml:space="preserve">Балансовая стоимость </w:t>
            </w:r>
            <w:proofErr w:type="gramStart"/>
            <w:r w:rsidRPr="005C24A0">
              <w:t>активов  (</w:t>
            </w:r>
            <w:proofErr w:type="gramEnd"/>
            <w:r w:rsidRPr="005C24A0">
              <w:t>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lastRenderedPageBreak/>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9F3DFD">
            <w:pPr>
              <w:rPr>
                <w:highlight w:val="yellow"/>
              </w:rPr>
            </w:pPr>
            <w:r w:rsidRPr="00774587">
              <w:t xml:space="preserve">Сведения об отнесении Претендента к </w:t>
            </w:r>
            <w:r w:rsidR="00AA777F">
              <w:rPr>
                <w:rFonts w:cs="Arial"/>
                <w:color w:val="000000"/>
              </w:rPr>
              <w:t xml:space="preserve">Субъектам МСП </w:t>
            </w:r>
            <w:r w:rsidR="00AA777F" w:rsidRPr="00AA777F">
              <w:rPr>
                <w:rFonts w:eastAsia="Calibri"/>
                <w:sz w:val="22"/>
                <w:szCs w:val="22"/>
                <w:lang w:eastAsia="en-US"/>
              </w:rPr>
              <w:t>(</w:t>
            </w:r>
            <w:r w:rsidR="00AA777F" w:rsidRPr="00AA777F">
              <w:rPr>
                <w:rFonts w:eastAsia="Calibri"/>
                <w:i/>
                <w:sz w:val="22"/>
                <w:szCs w:val="22"/>
                <w:lang w:eastAsia="en-US"/>
              </w:rPr>
              <w:t xml:space="preserve">представляются в случае установления в Документации о закупке особенностей </w:t>
            </w:r>
            <w:proofErr w:type="gramStart"/>
            <w:r w:rsidR="00AA777F" w:rsidRPr="00AA777F">
              <w:rPr>
                <w:rFonts w:eastAsia="Calibri"/>
                <w:i/>
                <w:sz w:val="22"/>
                <w:szCs w:val="22"/>
                <w:lang w:eastAsia="en-US"/>
              </w:rPr>
              <w:t>участия  Субъектов</w:t>
            </w:r>
            <w:proofErr w:type="gramEnd"/>
            <w:r w:rsidR="00AA777F" w:rsidRPr="00AA777F">
              <w:rPr>
                <w:rFonts w:eastAsia="Calibri"/>
                <w:i/>
                <w:sz w:val="22"/>
                <w:szCs w:val="22"/>
                <w:lang w:eastAsia="en-US"/>
              </w:rPr>
              <w:t xml:space="preserve">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6"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5"/>
        <w:snapToGrid/>
        <w:rPr>
          <w:rFonts w:ascii="Times New Roman" w:hAnsi="Times New Roman"/>
        </w:rPr>
      </w:pPr>
      <w:r w:rsidRPr="00774587">
        <w:rPr>
          <w:rFonts w:ascii="Times New Roman" w:hAnsi="Times New Roman"/>
        </w:rPr>
        <w:t xml:space="preserve">(Подпись уполномоченного </w:t>
      </w:r>
      <w:proofErr w:type="gramStart"/>
      <w:r w:rsidRPr="00774587">
        <w:rPr>
          <w:rFonts w:ascii="Times New Roman" w:hAnsi="Times New Roman"/>
        </w:rPr>
        <w:t>представителя)</w:t>
      </w:r>
      <w:r w:rsidRPr="00774587">
        <w:rPr>
          <w:rFonts w:ascii="Times New Roman" w:hAnsi="Times New Roman"/>
        </w:rPr>
        <w:tab/>
      </w:r>
      <w:proofErr w:type="gramEnd"/>
      <w:r w:rsidRPr="00774587">
        <w:rPr>
          <w:rFonts w:ascii="Times New Roman" w:hAnsi="Times New Roman"/>
        </w:rPr>
        <w:tab/>
        <w:t xml:space="preserve">                    (Ф.И.О. и должность подписавшего)</w:t>
      </w:r>
    </w:p>
    <w:p w:rsidR="005839DD" w:rsidRPr="00313FA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6"/>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423057" w:rsidRDefault="00423057" w:rsidP="005839DD">
      <w:pPr>
        <w:sectPr w:rsidR="00423057" w:rsidSect="005839DD">
          <w:headerReference w:type="default" r:id="rId41"/>
          <w:headerReference w:type="first" r:id="rId42"/>
          <w:pgSz w:w="11907" w:h="16839" w:code="9"/>
          <w:pgMar w:top="851" w:right="567" w:bottom="567" w:left="1134" w:header="720" w:footer="720" w:gutter="0"/>
          <w:pgNumType w:start="1"/>
          <w:cols w:space="708"/>
          <w:noEndnote/>
          <w:titlePg/>
          <w:docGrid w:linePitch="326"/>
        </w:sectPr>
      </w:pP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87" w:name="_Форма_3_ТЕХНИКО-КОММЕРЧЕСКОЕ"/>
      <w:bookmarkStart w:id="88" w:name="_Toc438142141"/>
      <w:bookmarkEnd w:id="87"/>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8"/>
    </w:p>
    <w:p w:rsidR="005839DD" w:rsidRPr="005C24A0" w:rsidRDefault="005839DD" w:rsidP="005839DD"/>
    <w:p w:rsidR="005839DD" w:rsidRPr="00131C4A" w:rsidRDefault="005839DD" w:rsidP="005839DD">
      <w:r w:rsidRPr="005C24A0">
        <w:t xml:space="preserve">Приложение к Заявке на участие в </w:t>
      </w:r>
      <w:r w:rsidRPr="00131C4A">
        <w:t>Открытом запросе предложений</w:t>
      </w:r>
      <w:r w:rsidR="00AA5F99" w:rsidRPr="00131C4A">
        <w:t xml:space="preserve"> от «___» __________ 20___ г.  </w:t>
      </w:r>
      <w:r w:rsidRPr="00131C4A">
        <w:t>№ ______</w:t>
      </w:r>
    </w:p>
    <w:p w:rsidR="005839DD" w:rsidRPr="00131C4A" w:rsidRDefault="005839DD" w:rsidP="005839DD"/>
    <w:p w:rsidR="005839DD" w:rsidRPr="00131C4A" w:rsidRDefault="005839DD" w:rsidP="005839DD">
      <w:pPr>
        <w:pStyle w:val="rvps1"/>
      </w:pPr>
      <w:bookmarkStart w:id="89" w:name="_Техническое_предложение_(Форма"/>
      <w:bookmarkStart w:id="90" w:name="_Toc235439567"/>
      <w:bookmarkStart w:id="91" w:name="_Toc305665991"/>
      <w:bookmarkEnd w:id="89"/>
      <w:r w:rsidRPr="00131C4A">
        <w:t>ТЕХНИКО-КОММЕРЧЕСКОЕ ПРЕДЛОЖЕНИЕ</w:t>
      </w:r>
      <w:bookmarkEnd w:id="90"/>
      <w:bookmarkEnd w:id="91"/>
    </w:p>
    <w:p w:rsidR="006E34F8" w:rsidRPr="00A34088" w:rsidRDefault="006E34F8" w:rsidP="006E34F8">
      <w:bookmarkStart w:id="92" w:name="_Ref313304436"/>
      <w:bookmarkStart w:id="93" w:name="_Toc314507388"/>
      <w:bookmarkStart w:id="94" w:name="_Toc322209429"/>
      <w:r w:rsidRPr="00A34088">
        <w:t xml:space="preserve">Претендент на участие в Открытом запросе </w:t>
      </w:r>
      <w:r>
        <w:t>предложений</w:t>
      </w:r>
      <w:r w:rsidRPr="00A34088">
        <w:t xml:space="preserve">: ________________________________ </w:t>
      </w:r>
    </w:p>
    <w:p w:rsidR="00373958" w:rsidRDefault="00373958" w:rsidP="00373958"/>
    <w:p w:rsidR="00373958" w:rsidRPr="00373958" w:rsidRDefault="00373958" w:rsidP="00373958">
      <w:r w:rsidRPr="00373958">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409"/>
        <w:gridCol w:w="2835"/>
      </w:tblGrid>
      <w:tr w:rsidR="00373958" w:rsidRPr="00373958" w:rsidTr="00234006">
        <w:trPr>
          <w:trHeight w:val="568"/>
        </w:trPr>
        <w:tc>
          <w:tcPr>
            <w:tcW w:w="7225" w:type="dxa"/>
            <w:shd w:val="clear" w:color="auto" w:fill="auto"/>
          </w:tcPr>
          <w:p w:rsidR="00373958" w:rsidRPr="00373958" w:rsidRDefault="00373958" w:rsidP="00373958">
            <w:pPr>
              <w:spacing w:after="160" w:line="259" w:lineRule="auto"/>
              <w:rPr>
                <w:b/>
                <w:color w:val="000000"/>
                <w:lang w:eastAsia="en-US"/>
              </w:rPr>
            </w:pPr>
            <w:r w:rsidRPr="00373958">
              <w:rPr>
                <w:b/>
                <w:color w:val="000000"/>
                <w:lang w:eastAsia="en-US"/>
              </w:rPr>
              <w:t>Критерии оценки заявки Претендента</w:t>
            </w:r>
          </w:p>
        </w:tc>
        <w:tc>
          <w:tcPr>
            <w:tcW w:w="2409" w:type="dxa"/>
            <w:shd w:val="clear" w:color="auto" w:fill="auto"/>
          </w:tcPr>
          <w:p w:rsidR="00373958" w:rsidRPr="00373958" w:rsidRDefault="00373958" w:rsidP="00373958">
            <w:pPr>
              <w:spacing w:after="160" w:line="259" w:lineRule="auto"/>
              <w:rPr>
                <w:color w:val="000000"/>
                <w:lang w:eastAsia="en-US"/>
              </w:rPr>
            </w:pPr>
            <w:r w:rsidRPr="00373958">
              <w:rPr>
                <w:color w:val="000000"/>
                <w:lang w:eastAsia="en-US"/>
              </w:rPr>
              <w:t>Ед. измерения</w:t>
            </w:r>
          </w:p>
        </w:tc>
        <w:tc>
          <w:tcPr>
            <w:tcW w:w="2835" w:type="dxa"/>
          </w:tcPr>
          <w:p w:rsidR="00373958" w:rsidRPr="00373958" w:rsidRDefault="00373958" w:rsidP="00373958">
            <w:pPr>
              <w:spacing w:line="259" w:lineRule="auto"/>
              <w:rPr>
                <w:color w:val="000000"/>
                <w:lang w:eastAsia="en-US"/>
              </w:rPr>
            </w:pPr>
            <w:r w:rsidRPr="00373958">
              <w:rPr>
                <w:color w:val="000000"/>
                <w:lang w:eastAsia="en-US"/>
              </w:rPr>
              <w:t>Предложение претендента</w:t>
            </w:r>
          </w:p>
        </w:tc>
      </w:tr>
      <w:tr w:rsidR="00373958" w:rsidRPr="00373958" w:rsidTr="00234006">
        <w:tc>
          <w:tcPr>
            <w:tcW w:w="7225" w:type="dxa"/>
            <w:shd w:val="clear" w:color="auto" w:fill="auto"/>
          </w:tcPr>
          <w:p w:rsidR="00373958" w:rsidRPr="00373958" w:rsidRDefault="00373958" w:rsidP="002B2F7C">
            <w:pPr>
              <w:pStyle w:val="aa"/>
              <w:numPr>
                <w:ilvl w:val="0"/>
                <w:numId w:val="59"/>
              </w:numPr>
              <w:ind w:left="0" w:firstLine="0"/>
            </w:pPr>
            <w:r w:rsidRPr="00373958">
              <w:t>Цена договора</w:t>
            </w:r>
          </w:p>
          <w:p w:rsidR="00373958" w:rsidRPr="00373958" w:rsidRDefault="00373958" w:rsidP="002B2F7C">
            <w:pPr>
              <w:rPr>
                <w:i/>
                <w:color w:val="000000"/>
                <w:sz w:val="18"/>
                <w:szCs w:val="18"/>
                <w:lang w:eastAsia="en-US"/>
              </w:rPr>
            </w:pPr>
          </w:p>
        </w:tc>
        <w:tc>
          <w:tcPr>
            <w:tcW w:w="2409" w:type="dxa"/>
            <w:shd w:val="clear" w:color="auto" w:fill="auto"/>
          </w:tcPr>
          <w:p w:rsidR="00373958" w:rsidRPr="00373958" w:rsidRDefault="00373958" w:rsidP="00373958">
            <w:pPr>
              <w:spacing w:after="160" w:line="259" w:lineRule="auto"/>
              <w:rPr>
                <w:color w:val="000000"/>
                <w:lang w:eastAsia="en-US"/>
              </w:rPr>
            </w:pPr>
            <w:r w:rsidRPr="00373958">
              <w:rPr>
                <w:color w:val="000000"/>
                <w:lang w:eastAsia="en-US"/>
              </w:rPr>
              <w:t>Рублей с НДС</w:t>
            </w:r>
          </w:p>
        </w:tc>
        <w:tc>
          <w:tcPr>
            <w:tcW w:w="2835" w:type="dxa"/>
          </w:tcPr>
          <w:p w:rsidR="00373958" w:rsidRPr="00373958" w:rsidRDefault="00373958" w:rsidP="00373958">
            <w:pPr>
              <w:spacing w:after="160" w:line="259" w:lineRule="auto"/>
              <w:rPr>
                <w:color w:val="000000"/>
                <w:lang w:eastAsia="en-US"/>
              </w:rPr>
            </w:pPr>
          </w:p>
        </w:tc>
      </w:tr>
      <w:tr w:rsidR="00373958" w:rsidRPr="00373958" w:rsidTr="00234006">
        <w:tc>
          <w:tcPr>
            <w:tcW w:w="7225" w:type="dxa"/>
            <w:shd w:val="clear" w:color="auto" w:fill="auto"/>
          </w:tcPr>
          <w:p w:rsidR="00373958" w:rsidRPr="002B2F7C" w:rsidRDefault="00373958" w:rsidP="002B2F7C">
            <w:pPr>
              <w:pStyle w:val="aa"/>
              <w:numPr>
                <w:ilvl w:val="0"/>
                <w:numId w:val="59"/>
              </w:numPr>
              <w:spacing w:after="160" w:line="259" w:lineRule="auto"/>
              <w:ind w:left="0" w:firstLine="0"/>
              <w:rPr>
                <w:color w:val="000000"/>
                <w:lang w:eastAsia="en-US"/>
              </w:rPr>
            </w:pPr>
            <w:r w:rsidRPr="002B2F7C">
              <w:rPr>
                <w:rFonts w:eastAsiaTheme="minorHAnsi"/>
                <w:bCs/>
                <w:lang w:eastAsia="en-US"/>
              </w:rPr>
              <w:t>Срок оплаты по договору</w:t>
            </w:r>
          </w:p>
        </w:tc>
        <w:tc>
          <w:tcPr>
            <w:tcW w:w="2409" w:type="dxa"/>
            <w:shd w:val="clear" w:color="auto" w:fill="auto"/>
          </w:tcPr>
          <w:p w:rsidR="00373958" w:rsidRPr="00373958" w:rsidRDefault="00373958" w:rsidP="00373958">
            <w:pPr>
              <w:spacing w:after="160" w:line="259" w:lineRule="auto"/>
              <w:rPr>
                <w:color w:val="000000"/>
                <w:lang w:eastAsia="en-US"/>
              </w:rPr>
            </w:pPr>
            <w:r w:rsidRPr="00373958">
              <w:rPr>
                <w:color w:val="000000"/>
                <w:lang w:eastAsia="en-US"/>
              </w:rPr>
              <w:t>дней</w:t>
            </w:r>
          </w:p>
        </w:tc>
        <w:tc>
          <w:tcPr>
            <w:tcW w:w="2835" w:type="dxa"/>
          </w:tcPr>
          <w:p w:rsidR="00373958" w:rsidRPr="00373958" w:rsidRDefault="00373958" w:rsidP="00373958">
            <w:pPr>
              <w:spacing w:after="160" w:line="259" w:lineRule="auto"/>
              <w:rPr>
                <w:color w:val="000000"/>
                <w:lang w:eastAsia="en-US"/>
              </w:rPr>
            </w:pPr>
          </w:p>
        </w:tc>
      </w:tr>
    </w:tbl>
    <w:p w:rsidR="00373958" w:rsidRPr="00373958" w:rsidRDefault="00373958" w:rsidP="00373958"/>
    <w:p w:rsidR="002B2F7C" w:rsidRDefault="006E34F8" w:rsidP="006E34F8">
      <w:r>
        <w:t xml:space="preserve">3. Срок выполнения работ: </w:t>
      </w:r>
    </w:p>
    <w:p w:rsidR="002B2F7C" w:rsidRDefault="002B2F7C" w:rsidP="006E34F8">
      <w:r>
        <w:t xml:space="preserve">Начало выполнения работ - </w:t>
      </w:r>
      <w:r w:rsidR="005C782B">
        <w:t>с даты подписания Договора</w:t>
      </w:r>
    </w:p>
    <w:p w:rsidR="006E34F8" w:rsidRPr="00496154" w:rsidRDefault="002B2F7C" w:rsidP="006E34F8">
      <w:r>
        <w:t xml:space="preserve">Окончание выполнения работ - </w:t>
      </w:r>
      <w:r w:rsidR="005C782B">
        <w:t>25 декабря 2017 года.</w:t>
      </w:r>
    </w:p>
    <w:p w:rsidR="006E34F8" w:rsidRPr="00C42936" w:rsidRDefault="006E34F8" w:rsidP="006E34F8">
      <w:pPr>
        <w:rPr>
          <w:vertAlign w:val="superscript"/>
        </w:rPr>
      </w:pPr>
    </w:p>
    <w:p w:rsidR="006E34F8" w:rsidRDefault="002B2F7C" w:rsidP="002B2F7C">
      <w:pPr>
        <w:pStyle w:val="aa"/>
        <w:numPr>
          <w:ilvl w:val="0"/>
          <w:numId w:val="60"/>
        </w:numPr>
        <w:ind w:left="0" w:firstLine="0"/>
      </w:pPr>
      <w:r>
        <w:t>Гарантийный срок на выполненные работы составляет 12 месяцев с момента подписания Акта сдачи-приемки.</w:t>
      </w:r>
    </w:p>
    <w:p w:rsidR="00423057" w:rsidRDefault="00423057" w:rsidP="00423057">
      <w:pPr>
        <w:pStyle w:val="aa"/>
        <w:ind w:left="0"/>
      </w:pPr>
    </w:p>
    <w:p w:rsidR="00423057" w:rsidRDefault="00423057" w:rsidP="00423057">
      <w:pPr>
        <w:pStyle w:val="aa"/>
        <w:numPr>
          <w:ilvl w:val="0"/>
          <w:numId w:val="60"/>
        </w:numPr>
      </w:pPr>
      <w:r>
        <w:t>Перечень оборудования, предлагаемого к поставке в рамках настоящей закупки:</w:t>
      </w:r>
    </w:p>
    <w:tbl>
      <w:tblPr>
        <w:tblW w:w="14301" w:type="dxa"/>
        <w:tblLayout w:type="fixed"/>
        <w:tblLook w:val="04A0" w:firstRow="1" w:lastRow="0" w:firstColumn="1" w:lastColumn="0" w:noHBand="0" w:noVBand="1"/>
      </w:tblPr>
      <w:tblGrid>
        <w:gridCol w:w="560"/>
        <w:gridCol w:w="2974"/>
        <w:gridCol w:w="1286"/>
        <w:gridCol w:w="1134"/>
        <w:gridCol w:w="2967"/>
        <w:gridCol w:w="709"/>
        <w:gridCol w:w="1447"/>
        <w:gridCol w:w="1612"/>
        <w:gridCol w:w="1612"/>
      </w:tblGrid>
      <w:tr w:rsidR="00423057" w:rsidRPr="00423057" w:rsidTr="001006DF">
        <w:trPr>
          <w:trHeight w:val="822"/>
        </w:trPr>
        <w:tc>
          <w:tcPr>
            <w:tcW w:w="560" w:type="dxa"/>
            <w:tcBorders>
              <w:top w:val="single" w:sz="8" w:space="0" w:color="auto"/>
              <w:left w:val="single" w:sz="8" w:space="0" w:color="auto"/>
              <w:bottom w:val="single" w:sz="8" w:space="0" w:color="auto"/>
              <w:right w:val="nil"/>
            </w:tcBorders>
            <w:shd w:val="clear" w:color="auto" w:fill="auto"/>
            <w:hideMark/>
          </w:tcPr>
          <w:p w:rsidR="00423057" w:rsidRPr="00423057" w:rsidRDefault="00423057" w:rsidP="00423057">
            <w:pPr>
              <w:jc w:val="center"/>
              <w:rPr>
                <w:b/>
                <w:bCs/>
                <w:sz w:val="20"/>
                <w:szCs w:val="20"/>
              </w:rPr>
            </w:pPr>
            <w:r w:rsidRPr="00423057">
              <w:rPr>
                <w:b/>
                <w:bCs/>
                <w:sz w:val="20"/>
                <w:szCs w:val="20"/>
              </w:rPr>
              <w:t>№ п/п</w:t>
            </w:r>
          </w:p>
        </w:tc>
        <w:tc>
          <w:tcPr>
            <w:tcW w:w="2974" w:type="dxa"/>
            <w:tcBorders>
              <w:top w:val="single" w:sz="8" w:space="0" w:color="auto"/>
              <w:left w:val="single" w:sz="8" w:space="0" w:color="auto"/>
              <w:bottom w:val="single" w:sz="8" w:space="0" w:color="auto"/>
              <w:right w:val="single" w:sz="8" w:space="0" w:color="auto"/>
            </w:tcBorders>
            <w:shd w:val="clear" w:color="auto" w:fill="auto"/>
            <w:hideMark/>
          </w:tcPr>
          <w:p w:rsidR="00423057" w:rsidRPr="00423057" w:rsidRDefault="00423057" w:rsidP="00423057">
            <w:pPr>
              <w:jc w:val="center"/>
              <w:rPr>
                <w:b/>
                <w:bCs/>
                <w:sz w:val="20"/>
                <w:szCs w:val="20"/>
              </w:rPr>
            </w:pPr>
            <w:r w:rsidRPr="00423057">
              <w:rPr>
                <w:b/>
                <w:bCs/>
                <w:sz w:val="20"/>
                <w:szCs w:val="20"/>
              </w:rPr>
              <w:t>Заводской номер, марка, модель оборудования / ПО</w:t>
            </w:r>
          </w:p>
        </w:tc>
        <w:tc>
          <w:tcPr>
            <w:tcW w:w="1286" w:type="dxa"/>
            <w:tcBorders>
              <w:top w:val="single" w:sz="8" w:space="0" w:color="auto"/>
              <w:left w:val="single" w:sz="8" w:space="0" w:color="auto"/>
              <w:bottom w:val="single" w:sz="8" w:space="0" w:color="auto"/>
              <w:right w:val="single" w:sz="8" w:space="0" w:color="auto"/>
            </w:tcBorders>
            <w:shd w:val="clear" w:color="auto" w:fill="auto"/>
            <w:hideMark/>
          </w:tcPr>
          <w:p w:rsidR="00423057" w:rsidRPr="00423057" w:rsidRDefault="00423057" w:rsidP="00423057">
            <w:pPr>
              <w:jc w:val="center"/>
              <w:rPr>
                <w:b/>
                <w:bCs/>
                <w:sz w:val="20"/>
                <w:szCs w:val="20"/>
              </w:rPr>
            </w:pPr>
            <w:proofErr w:type="spellStart"/>
            <w:r w:rsidRPr="00423057">
              <w:rPr>
                <w:b/>
                <w:bCs/>
                <w:sz w:val="20"/>
                <w:szCs w:val="20"/>
              </w:rPr>
              <w:t>Cерийный</w:t>
            </w:r>
            <w:proofErr w:type="spellEnd"/>
            <w:r w:rsidRPr="00423057">
              <w:rPr>
                <w:b/>
                <w:bCs/>
                <w:sz w:val="20"/>
                <w:szCs w:val="20"/>
              </w:rPr>
              <w:t xml:space="preserve"> номер</w:t>
            </w:r>
          </w:p>
        </w:tc>
        <w:tc>
          <w:tcPr>
            <w:tcW w:w="1134" w:type="dxa"/>
            <w:tcBorders>
              <w:top w:val="single" w:sz="8" w:space="0" w:color="auto"/>
              <w:left w:val="single" w:sz="8" w:space="0" w:color="auto"/>
              <w:bottom w:val="single" w:sz="8" w:space="0" w:color="auto"/>
              <w:right w:val="single" w:sz="8" w:space="0" w:color="auto"/>
            </w:tcBorders>
            <w:shd w:val="clear" w:color="auto" w:fill="auto"/>
            <w:hideMark/>
          </w:tcPr>
          <w:p w:rsidR="00423057" w:rsidRPr="00423057" w:rsidRDefault="00423057" w:rsidP="00423057">
            <w:pPr>
              <w:jc w:val="center"/>
              <w:rPr>
                <w:b/>
                <w:bCs/>
                <w:sz w:val="20"/>
                <w:szCs w:val="20"/>
              </w:rPr>
            </w:pPr>
            <w:r w:rsidRPr="00423057">
              <w:rPr>
                <w:b/>
                <w:bCs/>
                <w:sz w:val="20"/>
                <w:szCs w:val="20"/>
              </w:rPr>
              <w:t>Производитель</w:t>
            </w:r>
          </w:p>
        </w:tc>
        <w:tc>
          <w:tcPr>
            <w:tcW w:w="2967" w:type="dxa"/>
            <w:tcBorders>
              <w:top w:val="single" w:sz="8" w:space="0" w:color="auto"/>
              <w:left w:val="single" w:sz="8" w:space="0" w:color="auto"/>
              <w:bottom w:val="single" w:sz="8" w:space="0" w:color="auto"/>
              <w:right w:val="single" w:sz="8" w:space="0" w:color="auto"/>
            </w:tcBorders>
            <w:shd w:val="clear" w:color="auto" w:fill="auto"/>
            <w:hideMark/>
          </w:tcPr>
          <w:p w:rsidR="00423057" w:rsidRPr="00423057" w:rsidRDefault="00423057" w:rsidP="00423057">
            <w:pPr>
              <w:jc w:val="center"/>
              <w:rPr>
                <w:b/>
                <w:bCs/>
                <w:sz w:val="20"/>
                <w:szCs w:val="20"/>
              </w:rPr>
            </w:pPr>
            <w:r w:rsidRPr="00423057">
              <w:rPr>
                <w:b/>
                <w:bCs/>
                <w:sz w:val="20"/>
                <w:szCs w:val="20"/>
              </w:rPr>
              <w:t>Наименование Товара</w:t>
            </w:r>
          </w:p>
        </w:tc>
        <w:tc>
          <w:tcPr>
            <w:tcW w:w="709" w:type="dxa"/>
            <w:tcBorders>
              <w:top w:val="single" w:sz="8" w:space="0" w:color="auto"/>
              <w:left w:val="single" w:sz="8" w:space="0" w:color="auto"/>
              <w:bottom w:val="single" w:sz="8" w:space="0" w:color="auto"/>
              <w:right w:val="single" w:sz="8" w:space="0" w:color="auto"/>
            </w:tcBorders>
            <w:shd w:val="clear" w:color="auto" w:fill="auto"/>
            <w:hideMark/>
          </w:tcPr>
          <w:p w:rsidR="00423057" w:rsidRPr="00423057" w:rsidRDefault="00423057" w:rsidP="00423057">
            <w:pPr>
              <w:jc w:val="center"/>
              <w:rPr>
                <w:b/>
                <w:bCs/>
                <w:sz w:val="20"/>
                <w:szCs w:val="20"/>
              </w:rPr>
            </w:pPr>
            <w:r w:rsidRPr="00423057">
              <w:rPr>
                <w:b/>
                <w:bCs/>
                <w:sz w:val="20"/>
                <w:szCs w:val="20"/>
              </w:rPr>
              <w:t>Ед. изм.</w:t>
            </w:r>
          </w:p>
        </w:tc>
        <w:tc>
          <w:tcPr>
            <w:tcW w:w="1447" w:type="dxa"/>
            <w:tcBorders>
              <w:top w:val="single" w:sz="8" w:space="0" w:color="auto"/>
              <w:left w:val="single" w:sz="8" w:space="0" w:color="auto"/>
              <w:bottom w:val="single" w:sz="8" w:space="0" w:color="auto"/>
              <w:right w:val="single" w:sz="8" w:space="0" w:color="auto"/>
            </w:tcBorders>
            <w:shd w:val="clear" w:color="auto" w:fill="auto"/>
            <w:hideMark/>
          </w:tcPr>
          <w:p w:rsidR="00423057" w:rsidRPr="00423057" w:rsidRDefault="00423057" w:rsidP="00423057">
            <w:pPr>
              <w:jc w:val="center"/>
              <w:rPr>
                <w:b/>
                <w:bCs/>
                <w:sz w:val="20"/>
                <w:szCs w:val="20"/>
              </w:rPr>
            </w:pPr>
            <w:r w:rsidRPr="00423057">
              <w:rPr>
                <w:b/>
                <w:bCs/>
                <w:sz w:val="20"/>
                <w:szCs w:val="20"/>
              </w:rPr>
              <w:t>Количество, в единицах измерения</w:t>
            </w:r>
          </w:p>
        </w:tc>
        <w:tc>
          <w:tcPr>
            <w:tcW w:w="1612" w:type="dxa"/>
            <w:tcBorders>
              <w:top w:val="single" w:sz="8" w:space="0" w:color="auto"/>
              <w:left w:val="single" w:sz="8" w:space="0" w:color="auto"/>
              <w:bottom w:val="single" w:sz="8" w:space="0" w:color="auto"/>
              <w:right w:val="single" w:sz="8" w:space="0" w:color="auto"/>
            </w:tcBorders>
            <w:shd w:val="clear" w:color="auto" w:fill="auto"/>
            <w:hideMark/>
          </w:tcPr>
          <w:p w:rsidR="00423057" w:rsidRPr="00423057" w:rsidRDefault="00423057" w:rsidP="00423057">
            <w:pPr>
              <w:jc w:val="center"/>
              <w:rPr>
                <w:b/>
                <w:bCs/>
                <w:sz w:val="20"/>
                <w:szCs w:val="20"/>
              </w:rPr>
            </w:pPr>
            <w:r w:rsidRPr="00423057">
              <w:rPr>
                <w:b/>
                <w:bCs/>
                <w:sz w:val="20"/>
                <w:szCs w:val="20"/>
              </w:rPr>
              <w:t xml:space="preserve">Гарантийный срок </w:t>
            </w:r>
            <w:r w:rsidR="001006DF">
              <w:rPr>
                <w:b/>
                <w:bCs/>
                <w:sz w:val="20"/>
                <w:szCs w:val="20"/>
              </w:rPr>
              <w:t>*</w:t>
            </w:r>
          </w:p>
        </w:tc>
        <w:tc>
          <w:tcPr>
            <w:tcW w:w="1612" w:type="dxa"/>
            <w:tcBorders>
              <w:top w:val="single" w:sz="8" w:space="0" w:color="auto"/>
              <w:left w:val="single" w:sz="8" w:space="0" w:color="auto"/>
              <w:bottom w:val="single" w:sz="8" w:space="0" w:color="auto"/>
              <w:right w:val="single" w:sz="8" w:space="0" w:color="auto"/>
            </w:tcBorders>
          </w:tcPr>
          <w:p w:rsidR="00423057" w:rsidRPr="00423057" w:rsidRDefault="00423057" w:rsidP="00423057">
            <w:pPr>
              <w:jc w:val="center"/>
              <w:rPr>
                <w:b/>
                <w:bCs/>
                <w:sz w:val="20"/>
                <w:szCs w:val="20"/>
              </w:rPr>
            </w:pPr>
            <w:r>
              <w:rPr>
                <w:b/>
                <w:bCs/>
                <w:sz w:val="20"/>
                <w:szCs w:val="20"/>
              </w:rPr>
              <w:t>Страна происхождения товара</w:t>
            </w:r>
          </w:p>
        </w:tc>
      </w:tr>
      <w:tr w:rsidR="00423057" w:rsidRPr="00423057" w:rsidTr="001006DF">
        <w:trPr>
          <w:trHeight w:val="60"/>
        </w:trPr>
        <w:tc>
          <w:tcPr>
            <w:tcW w:w="560" w:type="dxa"/>
            <w:tcBorders>
              <w:top w:val="single" w:sz="8" w:space="0" w:color="auto"/>
              <w:left w:val="single" w:sz="4" w:space="0" w:color="auto"/>
              <w:bottom w:val="single" w:sz="8" w:space="0" w:color="auto"/>
              <w:right w:val="single" w:sz="8" w:space="0" w:color="auto"/>
            </w:tcBorders>
            <w:shd w:val="clear" w:color="auto" w:fill="auto"/>
            <w:vAlign w:val="bottom"/>
            <w:hideMark/>
          </w:tcPr>
          <w:p w:rsidR="00423057" w:rsidRPr="00423057" w:rsidRDefault="00423057" w:rsidP="00423057">
            <w:pPr>
              <w:jc w:val="right"/>
              <w:rPr>
                <w:sz w:val="20"/>
                <w:szCs w:val="20"/>
              </w:rPr>
            </w:pPr>
            <w:r w:rsidRPr="00423057">
              <w:rPr>
                <w:sz w:val="20"/>
                <w:szCs w:val="20"/>
              </w:rPr>
              <w:t>1</w:t>
            </w:r>
          </w:p>
        </w:tc>
        <w:tc>
          <w:tcPr>
            <w:tcW w:w="2974" w:type="dxa"/>
            <w:tcBorders>
              <w:top w:val="single" w:sz="8" w:space="0" w:color="auto"/>
              <w:left w:val="single" w:sz="8" w:space="0" w:color="auto"/>
              <w:bottom w:val="single" w:sz="8" w:space="0" w:color="auto"/>
              <w:right w:val="single" w:sz="8" w:space="0" w:color="auto"/>
            </w:tcBorders>
            <w:shd w:val="clear" w:color="auto" w:fill="auto"/>
            <w:noWrap/>
            <w:hideMark/>
          </w:tcPr>
          <w:p w:rsidR="00423057" w:rsidRPr="00423057" w:rsidRDefault="00423057" w:rsidP="00423057">
            <w:pPr>
              <w:rPr>
                <w:sz w:val="22"/>
                <w:szCs w:val="22"/>
              </w:rPr>
            </w:pPr>
            <w:r w:rsidRPr="00423057">
              <w:rPr>
                <w:sz w:val="22"/>
                <w:szCs w:val="22"/>
              </w:rPr>
              <w:t> </w:t>
            </w:r>
          </w:p>
        </w:tc>
        <w:tc>
          <w:tcPr>
            <w:tcW w:w="1286" w:type="dxa"/>
            <w:tcBorders>
              <w:top w:val="single" w:sz="8" w:space="0" w:color="auto"/>
              <w:left w:val="single" w:sz="8" w:space="0" w:color="auto"/>
              <w:bottom w:val="single" w:sz="8" w:space="0" w:color="auto"/>
              <w:right w:val="single" w:sz="8" w:space="0" w:color="auto"/>
            </w:tcBorders>
            <w:shd w:val="clear" w:color="auto" w:fill="auto"/>
            <w:noWrap/>
            <w:hideMark/>
          </w:tcPr>
          <w:p w:rsidR="00423057" w:rsidRPr="00423057" w:rsidRDefault="00423057" w:rsidP="00423057">
            <w:pPr>
              <w:rPr>
                <w:sz w:val="22"/>
                <w:szCs w:val="22"/>
              </w:rPr>
            </w:pPr>
            <w:r w:rsidRPr="00423057">
              <w:rPr>
                <w:sz w:val="22"/>
                <w:szCs w:val="22"/>
              </w:rPr>
              <w:t> </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23057" w:rsidRPr="00423057" w:rsidRDefault="00423057" w:rsidP="00423057">
            <w:pPr>
              <w:rPr>
                <w:sz w:val="20"/>
                <w:szCs w:val="20"/>
              </w:rPr>
            </w:pPr>
            <w:r w:rsidRPr="00423057">
              <w:rPr>
                <w:sz w:val="20"/>
                <w:szCs w:val="20"/>
              </w:rPr>
              <w:t> </w:t>
            </w:r>
          </w:p>
        </w:tc>
        <w:tc>
          <w:tcPr>
            <w:tcW w:w="2967" w:type="dxa"/>
            <w:tcBorders>
              <w:top w:val="single" w:sz="8" w:space="0" w:color="auto"/>
              <w:left w:val="single" w:sz="8" w:space="0" w:color="auto"/>
              <w:bottom w:val="single" w:sz="8" w:space="0" w:color="auto"/>
              <w:right w:val="single" w:sz="8" w:space="0" w:color="auto"/>
            </w:tcBorders>
            <w:shd w:val="clear" w:color="auto" w:fill="auto"/>
            <w:hideMark/>
          </w:tcPr>
          <w:p w:rsidR="00423057" w:rsidRPr="00423057" w:rsidRDefault="00423057" w:rsidP="00423057">
            <w:pPr>
              <w:rPr>
                <w:sz w:val="22"/>
                <w:szCs w:val="22"/>
              </w:rPr>
            </w:pPr>
            <w:r w:rsidRPr="00423057">
              <w:rPr>
                <w:sz w:val="22"/>
                <w:szCs w:val="22"/>
              </w:rPr>
              <w:t> </w:t>
            </w:r>
          </w:p>
        </w:tc>
        <w:tc>
          <w:tcPr>
            <w:tcW w:w="70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23057" w:rsidRPr="00423057" w:rsidRDefault="00423057" w:rsidP="00423057">
            <w:pPr>
              <w:jc w:val="center"/>
              <w:rPr>
                <w:sz w:val="20"/>
                <w:szCs w:val="20"/>
              </w:rPr>
            </w:pPr>
            <w:r w:rsidRPr="00423057">
              <w:rPr>
                <w:sz w:val="20"/>
                <w:szCs w:val="20"/>
              </w:rPr>
              <w:t>шт.</w:t>
            </w:r>
          </w:p>
        </w:tc>
        <w:tc>
          <w:tcPr>
            <w:tcW w:w="144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23057" w:rsidRPr="00423057" w:rsidRDefault="00423057" w:rsidP="00423057">
            <w:pPr>
              <w:jc w:val="center"/>
              <w:rPr>
                <w:rFonts w:ascii="Arial CYR" w:hAnsi="Arial CYR"/>
                <w:sz w:val="20"/>
                <w:szCs w:val="20"/>
              </w:rPr>
            </w:pPr>
            <w:r w:rsidRPr="00423057">
              <w:rPr>
                <w:rFonts w:ascii="Arial CYR" w:hAnsi="Arial CYR"/>
                <w:sz w:val="20"/>
                <w:szCs w:val="20"/>
              </w:rPr>
              <w:t> </w:t>
            </w:r>
          </w:p>
        </w:tc>
        <w:tc>
          <w:tcPr>
            <w:tcW w:w="1612" w:type="dxa"/>
            <w:tcBorders>
              <w:top w:val="single" w:sz="8" w:space="0" w:color="auto"/>
              <w:left w:val="single" w:sz="8" w:space="0" w:color="auto"/>
              <w:bottom w:val="single" w:sz="8" w:space="0" w:color="auto"/>
              <w:right w:val="single" w:sz="8" w:space="0" w:color="auto"/>
            </w:tcBorders>
            <w:shd w:val="clear" w:color="auto" w:fill="auto"/>
            <w:vAlign w:val="bottom"/>
          </w:tcPr>
          <w:p w:rsidR="00423057" w:rsidRPr="00423057" w:rsidRDefault="00423057" w:rsidP="00423057">
            <w:pPr>
              <w:rPr>
                <w:sz w:val="20"/>
                <w:szCs w:val="20"/>
              </w:rPr>
            </w:pPr>
          </w:p>
        </w:tc>
        <w:tc>
          <w:tcPr>
            <w:tcW w:w="1612" w:type="dxa"/>
            <w:tcBorders>
              <w:top w:val="single" w:sz="8" w:space="0" w:color="auto"/>
              <w:left w:val="single" w:sz="8" w:space="0" w:color="auto"/>
              <w:bottom w:val="single" w:sz="8" w:space="0" w:color="auto"/>
              <w:right w:val="single" w:sz="4" w:space="0" w:color="auto"/>
            </w:tcBorders>
          </w:tcPr>
          <w:p w:rsidR="00423057" w:rsidRPr="00423057" w:rsidRDefault="00423057" w:rsidP="00423057">
            <w:pPr>
              <w:rPr>
                <w:sz w:val="20"/>
                <w:szCs w:val="20"/>
              </w:rPr>
            </w:pPr>
          </w:p>
        </w:tc>
      </w:tr>
      <w:tr w:rsidR="00423057" w:rsidRPr="00423057" w:rsidTr="001006DF">
        <w:trPr>
          <w:trHeight w:val="300"/>
        </w:trPr>
        <w:tc>
          <w:tcPr>
            <w:tcW w:w="560" w:type="dxa"/>
            <w:tcBorders>
              <w:top w:val="single" w:sz="8" w:space="0" w:color="auto"/>
              <w:left w:val="single" w:sz="4" w:space="0" w:color="auto"/>
              <w:bottom w:val="single" w:sz="8" w:space="0" w:color="auto"/>
              <w:right w:val="single" w:sz="8" w:space="0" w:color="auto"/>
            </w:tcBorders>
            <w:shd w:val="clear" w:color="auto" w:fill="auto"/>
            <w:vAlign w:val="bottom"/>
            <w:hideMark/>
          </w:tcPr>
          <w:p w:rsidR="00423057" w:rsidRPr="00423057" w:rsidRDefault="00423057" w:rsidP="00423057">
            <w:pPr>
              <w:jc w:val="right"/>
              <w:rPr>
                <w:sz w:val="20"/>
                <w:szCs w:val="20"/>
              </w:rPr>
            </w:pPr>
            <w:r w:rsidRPr="00423057">
              <w:rPr>
                <w:sz w:val="20"/>
                <w:szCs w:val="20"/>
              </w:rPr>
              <w:t>2</w:t>
            </w:r>
          </w:p>
        </w:tc>
        <w:tc>
          <w:tcPr>
            <w:tcW w:w="2974" w:type="dxa"/>
            <w:tcBorders>
              <w:top w:val="single" w:sz="8" w:space="0" w:color="auto"/>
              <w:left w:val="single" w:sz="8" w:space="0" w:color="auto"/>
              <w:bottom w:val="single" w:sz="8" w:space="0" w:color="auto"/>
              <w:right w:val="single" w:sz="8" w:space="0" w:color="auto"/>
            </w:tcBorders>
            <w:shd w:val="clear" w:color="auto" w:fill="auto"/>
            <w:noWrap/>
            <w:hideMark/>
          </w:tcPr>
          <w:p w:rsidR="00423057" w:rsidRPr="00423057" w:rsidRDefault="00423057" w:rsidP="00423057">
            <w:pPr>
              <w:rPr>
                <w:sz w:val="22"/>
                <w:szCs w:val="22"/>
              </w:rPr>
            </w:pPr>
            <w:r w:rsidRPr="00423057">
              <w:rPr>
                <w:sz w:val="22"/>
                <w:szCs w:val="22"/>
              </w:rPr>
              <w:t> </w:t>
            </w:r>
          </w:p>
        </w:tc>
        <w:tc>
          <w:tcPr>
            <w:tcW w:w="1286" w:type="dxa"/>
            <w:tcBorders>
              <w:top w:val="single" w:sz="8" w:space="0" w:color="auto"/>
              <w:left w:val="single" w:sz="8" w:space="0" w:color="auto"/>
              <w:bottom w:val="single" w:sz="8" w:space="0" w:color="auto"/>
              <w:right w:val="single" w:sz="8" w:space="0" w:color="auto"/>
            </w:tcBorders>
            <w:shd w:val="clear" w:color="auto" w:fill="auto"/>
            <w:noWrap/>
            <w:hideMark/>
          </w:tcPr>
          <w:p w:rsidR="00423057" w:rsidRPr="00423057" w:rsidRDefault="00423057" w:rsidP="00423057">
            <w:pPr>
              <w:rPr>
                <w:sz w:val="22"/>
                <w:szCs w:val="22"/>
              </w:rPr>
            </w:pPr>
            <w:r w:rsidRPr="00423057">
              <w:rPr>
                <w:sz w:val="22"/>
                <w:szCs w:val="22"/>
              </w:rPr>
              <w:t> </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23057" w:rsidRPr="00423057" w:rsidRDefault="00423057" w:rsidP="00423057">
            <w:pPr>
              <w:rPr>
                <w:sz w:val="20"/>
                <w:szCs w:val="20"/>
              </w:rPr>
            </w:pPr>
            <w:r w:rsidRPr="00423057">
              <w:rPr>
                <w:sz w:val="20"/>
                <w:szCs w:val="20"/>
              </w:rPr>
              <w:t> </w:t>
            </w:r>
          </w:p>
        </w:tc>
        <w:tc>
          <w:tcPr>
            <w:tcW w:w="2967" w:type="dxa"/>
            <w:tcBorders>
              <w:top w:val="single" w:sz="8" w:space="0" w:color="auto"/>
              <w:left w:val="single" w:sz="8" w:space="0" w:color="auto"/>
              <w:bottom w:val="single" w:sz="8" w:space="0" w:color="auto"/>
              <w:right w:val="single" w:sz="8" w:space="0" w:color="auto"/>
            </w:tcBorders>
            <w:shd w:val="clear" w:color="auto" w:fill="auto"/>
            <w:hideMark/>
          </w:tcPr>
          <w:p w:rsidR="00423057" w:rsidRPr="00423057" w:rsidRDefault="00423057" w:rsidP="00423057">
            <w:pPr>
              <w:rPr>
                <w:sz w:val="22"/>
                <w:szCs w:val="22"/>
              </w:rPr>
            </w:pPr>
            <w:r w:rsidRPr="00423057">
              <w:rPr>
                <w:sz w:val="22"/>
                <w:szCs w:val="22"/>
              </w:rPr>
              <w:t> </w:t>
            </w:r>
          </w:p>
        </w:tc>
        <w:tc>
          <w:tcPr>
            <w:tcW w:w="70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23057" w:rsidRPr="00423057" w:rsidRDefault="00423057" w:rsidP="00423057">
            <w:pPr>
              <w:jc w:val="center"/>
              <w:rPr>
                <w:sz w:val="20"/>
                <w:szCs w:val="20"/>
              </w:rPr>
            </w:pPr>
            <w:r w:rsidRPr="00423057">
              <w:rPr>
                <w:sz w:val="20"/>
                <w:szCs w:val="20"/>
              </w:rPr>
              <w:t>шт.</w:t>
            </w:r>
          </w:p>
        </w:tc>
        <w:tc>
          <w:tcPr>
            <w:tcW w:w="144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23057" w:rsidRPr="00423057" w:rsidRDefault="00423057" w:rsidP="00423057">
            <w:pPr>
              <w:jc w:val="center"/>
              <w:rPr>
                <w:rFonts w:ascii="Arial CYR" w:hAnsi="Arial CYR"/>
                <w:sz w:val="20"/>
                <w:szCs w:val="20"/>
              </w:rPr>
            </w:pPr>
            <w:r w:rsidRPr="00423057">
              <w:rPr>
                <w:rFonts w:ascii="Arial CYR" w:hAnsi="Arial CYR"/>
                <w:sz w:val="20"/>
                <w:szCs w:val="20"/>
              </w:rPr>
              <w:t> </w:t>
            </w:r>
          </w:p>
        </w:tc>
        <w:tc>
          <w:tcPr>
            <w:tcW w:w="1612" w:type="dxa"/>
            <w:tcBorders>
              <w:top w:val="single" w:sz="8" w:space="0" w:color="auto"/>
              <w:left w:val="single" w:sz="8" w:space="0" w:color="auto"/>
              <w:bottom w:val="single" w:sz="8" w:space="0" w:color="auto"/>
              <w:right w:val="single" w:sz="8" w:space="0" w:color="auto"/>
            </w:tcBorders>
            <w:shd w:val="clear" w:color="auto" w:fill="auto"/>
            <w:vAlign w:val="bottom"/>
          </w:tcPr>
          <w:p w:rsidR="00423057" w:rsidRPr="00423057" w:rsidRDefault="00423057" w:rsidP="00423057">
            <w:pPr>
              <w:rPr>
                <w:sz w:val="20"/>
                <w:szCs w:val="20"/>
              </w:rPr>
            </w:pPr>
          </w:p>
        </w:tc>
        <w:tc>
          <w:tcPr>
            <w:tcW w:w="1612" w:type="dxa"/>
            <w:tcBorders>
              <w:top w:val="single" w:sz="8" w:space="0" w:color="auto"/>
              <w:left w:val="single" w:sz="8" w:space="0" w:color="auto"/>
              <w:bottom w:val="single" w:sz="8" w:space="0" w:color="auto"/>
              <w:right w:val="single" w:sz="4" w:space="0" w:color="auto"/>
            </w:tcBorders>
          </w:tcPr>
          <w:p w:rsidR="00423057" w:rsidRPr="00423057" w:rsidRDefault="00423057" w:rsidP="00423057">
            <w:pPr>
              <w:rPr>
                <w:sz w:val="20"/>
                <w:szCs w:val="20"/>
              </w:rPr>
            </w:pPr>
          </w:p>
        </w:tc>
      </w:tr>
      <w:tr w:rsidR="00423057" w:rsidRPr="00423057" w:rsidTr="001006DF">
        <w:trPr>
          <w:trHeight w:val="300"/>
        </w:trPr>
        <w:tc>
          <w:tcPr>
            <w:tcW w:w="560" w:type="dxa"/>
            <w:tcBorders>
              <w:top w:val="single" w:sz="8" w:space="0" w:color="auto"/>
              <w:left w:val="single" w:sz="4" w:space="0" w:color="auto"/>
              <w:bottom w:val="single" w:sz="8" w:space="0" w:color="auto"/>
              <w:right w:val="single" w:sz="8" w:space="0" w:color="auto"/>
            </w:tcBorders>
            <w:shd w:val="clear" w:color="auto" w:fill="auto"/>
            <w:vAlign w:val="bottom"/>
            <w:hideMark/>
          </w:tcPr>
          <w:p w:rsidR="00423057" w:rsidRPr="00423057" w:rsidRDefault="00423057" w:rsidP="00423057">
            <w:pPr>
              <w:jc w:val="right"/>
              <w:rPr>
                <w:sz w:val="20"/>
                <w:szCs w:val="20"/>
              </w:rPr>
            </w:pPr>
            <w:r w:rsidRPr="00423057">
              <w:rPr>
                <w:sz w:val="20"/>
                <w:szCs w:val="20"/>
              </w:rPr>
              <w:t>3</w:t>
            </w:r>
          </w:p>
        </w:tc>
        <w:tc>
          <w:tcPr>
            <w:tcW w:w="2974" w:type="dxa"/>
            <w:tcBorders>
              <w:top w:val="single" w:sz="8" w:space="0" w:color="auto"/>
              <w:left w:val="single" w:sz="8" w:space="0" w:color="auto"/>
              <w:bottom w:val="single" w:sz="8" w:space="0" w:color="auto"/>
              <w:right w:val="single" w:sz="8" w:space="0" w:color="auto"/>
            </w:tcBorders>
            <w:shd w:val="clear" w:color="auto" w:fill="auto"/>
            <w:noWrap/>
            <w:hideMark/>
          </w:tcPr>
          <w:p w:rsidR="00423057" w:rsidRPr="00423057" w:rsidRDefault="00423057" w:rsidP="00423057">
            <w:pPr>
              <w:rPr>
                <w:sz w:val="22"/>
                <w:szCs w:val="22"/>
              </w:rPr>
            </w:pPr>
            <w:r w:rsidRPr="00423057">
              <w:rPr>
                <w:sz w:val="22"/>
                <w:szCs w:val="22"/>
              </w:rPr>
              <w:t> </w:t>
            </w:r>
          </w:p>
        </w:tc>
        <w:tc>
          <w:tcPr>
            <w:tcW w:w="1286" w:type="dxa"/>
            <w:tcBorders>
              <w:top w:val="single" w:sz="8" w:space="0" w:color="auto"/>
              <w:left w:val="single" w:sz="8" w:space="0" w:color="auto"/>
              <w:bottom w:val="single" w:sz="8" w:space="0" w:color="auto"/>
              <w:right w:val="single" w:sz="8" w:space="0" w:color="auto"/>
            </w:tcBorders>
            <w:shd w:val="clear" w:color="auto" w:fill="auto"/>
            <w:noWrap/>
            <w:hideMark/>
          </w:tcPr>
          <w:p w:rsidR="00423057" w:rsidRPr="00423057" w:rsidRDefault="00423057" w:rsidP="00423057">
            <w:pPr>
              <w:rPr>
                <w:sz w:val="22"/>
                <w:szCs w:val="22"/>
              </w:rPr>
            </w:pPr>
            <w:r w:rsidRPr="00423057">
              <w:rPr>
                <w:sz w:val="22"/>
                <w:szCs w:val="22"/>
              </w:rPr>
              <w:t> </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23057" w:rsidRPr="00423057" w:rsidRDefault="00423057" w:rsidP="00423057">
            <w:pPr>
              <w:rPr>
                <w:sz w:val="20"/>
                <w:szCs w:val="20"/>
              </w:rPr>
            </w:pPr>
            <w:r w:rsidRPr="00423057">
              <w:rPr>
                <w:sz w:val="20"/>
                <w:szCs w:val="20"/>
              </w:rPr>
              <w:t> </w:t>
            </w:r>
          </w:p>
        </w:tc>
        <w:tc>
          <w:tcPr>
            <w:tcW w:w="2967" w:type="dxa"/>
            <w:tcBorders>
              <w:top w:val="single" w:sz="8" w:space="0" w:color="auto"/>
              <w:left w:val="single" w:sz="8" w:space="0" w:color="auto"/>
              <w:bottom w:val="single" w:sz="8" w:space="0" w:color="auto"/>
              <w:right w:val="single" w:sz="8" w:space="0" w:color="auto"/>
            </w:tcBorders>
            <w:shd w:val="clear" w:color="auto" w:fill="auto"/>
            <w:hideMark/>
          </w:tcPr>
          <w:p w:rsidR="00423057" w:rsidRPr="00423057" w:rsidRDefault="00423057" w:rsidP="00423057">
            <w:pPr>
              <w:rPr>
                <w:sz w:val="22"/>
                <w:szCs w:val="22"/>
              </w:rPr>
            </w:pPr>
            <w:r w:rsidRPr="00423057">
              <w:rPr>
                <w:sz w:val="22"/>
                <w:szCs w:val="22"/>
              </w:rPr>
              <w:t> </w:t>
            </w:r>
          </w:p>
        </w:tc>
        <w:tc>
          <w:tcPr>
            <w:tcW w:w="70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23057" w:rsidRPr="00423057" w:rsidRDefault="00423057" w:rsidP="00423057">
            <w:pPr>
              <w:jc w:val="center"/>
              <w:rPr>
                <w:sz w:val="20"/>
                <w:szCs w:val="20"/>
              </w:rPr>
            </w:pPr>
            <w:r w:rsidRPr="00423057">
              <w:rPr>
                <w:sz w:val="20"/>
                <w:szCs w:val="20"/>
              </w:rPr>
              <w:t>шт.</w:t>
            </w:r>
          </w:p>
        </w:tc>
        <w:tc>
          <w:tcPr>
            <w:tcW w:w="144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23057" w:rsidRPr="00423057" w:rsidRDefault="00423057" w:rsidP="00423057">
            <w:pPr>
              <w:jc w:val="center"/>
              <w:rPr>
                <w:rFonts w:ascii="Arial CYR" w:hAnsi="Arial CYR"/>
                <w:sz w:val="20"/>
                <w:szCs w:val="20"/>
              </w:rPr>
            </w:pPr>
            <w:r w:rsidRPr="00423057">
              <w:rPr>
                <w:rFonts w:ascii="Arial CYR" w:hAnsi="Arial CYR"/>
                <w:sz w:val="20"/>
                <w:szCs w:val="20"/>
              </w:rPr>
              <w:t> </w:t>
            </w:r>
          </w:p>
        </w:tc>
        <w:tc>
          <w:tcPr>
            <w:tcW w:w="1612" w:type="dxa"/>
            <w:tcBorders>
              <w:top w:val="single" w:sz="8" w:space="0" w:color="auto"/>
              <w:left w:val="single" w:sz="8" w:space="0" w:color="auto"/>
              <w:bottom w:val="single" w:sz="8" w:space="0" w:color="auto"/>
              <w:right w:val="single" w:sz="8" w:space="0" w:color="auto"/>
            </w:tcBorders>
            <w:shd w:val="clear" w:color="auto" w:fill="auto"/>
            <w:vAlign w:val="bottom"/>
          </w:tcPr>
          <w:p w:rsidR="00423057" w:rsidRPr="00423057" w:rsidRDefault="00423057" w:rsidP="00423057">
            <w:pPr>
              <w:rPr>
                <w:sz w:val="20"/>
                <w:szCs w:val="20"/>
              </w:rPr>
            </w:pPr>
          </w:p>
        </w:tc>
        <w:tc>
          <w:tcPr>
            <w:tcW w:w="1612" w:type="dxa"/>
            <w:tcBorders>
              <w:top w:val="single" w:sz="8" w:space="0" w:color="auto"/>
              <w:left w:val="single" w:sz="8" w:space="0" w:color="auto"/>
              <w:bottom w:val="single" w:sz="8" w:space="0" w:color="auto"/>
              <w:right w:val="single" w:sz="4" w:space="0" w:color="auto"/>
            </w:tcBorders>
          </w:tcPr>
          <w:p w:rsidR="00423057" w:rsidRPr="00423057" w:rsidRDefault="00423057" w:rsidP="00423057">
            <w:pPr>
              <w:rPr>
                <w:sz w:val="20"/>
                <w:szCs w:val="20"/>
              </w:rPr>
            </w:pPr>
          </w:p>
        </w:tc>
      </w:tr>
      <w:tr w:rsidR="00423057" w:rsidRPr="00423057" w:rsidTr="001006DF">
        <w:trPr>
          <w:trHeight w:val="300"/>
        </w:trPr>
        <w:tc>
          <w:tcPr>
            <w:tcW w:w="560" w:type="dxa"/>
            <w:tcBorders>
              <w:top w:val="single" w:sz="8" w:space="0" w:color="auto"/>
              <w:left w:val="single" w:sz="4" w:space="0" w:color="auto"/>
              <w:bottom w:val="single" w:sz="8" w:space="0" w:color="auto"/>
              <w:right w:val="single" w:sz="8" w:space="0" w:color="auto"/>
            </w:tcBorders>
            <w:shd w:val="clear" w:color="auto" w:fill="auto"/>
            <w:vAlign w:val="bottom"/>
            <w:hideMark/>
          </w:tcPr>
          <w:p w:rsidR="00423057" w:rsidRPr="00423057" w:rsidRDefault="00423057" w:rsidP="00423057">
            <w:pPr>
              <w:jc w:val="right"/>
              <w:rPr>
                <w:sz w:val="20"/>
                <w:szCs w:val="20"/>
              </w:rPr>
            </w:pPr>
            <w:r w:rsidRPr="00423057">
              <w:rPr>
                <w:sz w:val="20"/>
                <w:szCs w:val="20"/>
              </w:rPr>
              <w:t>4</w:t>
            </w:r>
          </w:p>
        </w:tc>
        <w:tc>
          <w:tcPr>
            <w:tcW w:w="2974" w:type="dxa"/>
            <w:tcBorders>
              <w:top w:val="single" w:sz="8" w:space="0" w:color="auto"/>
              <w:left w:val="single" w:sz="8" w:space="0" w:color="auto"/>
              <w:bottom w:val="single" w:sz="8" w:space="0" w:color="auto"/>
              <w:right w:val="single" w:sz="8" w:space="0" w:color="auto"/>
            </w:tcBorders>
            <w:shd w:val="clear" w:color="auto" w:fill="auto"/>
            <w:noWrap/>
            <w:hideMark/>
          </w:tcPr>
          <w:p w:rsidR="00423057" w:rsidRPr="00423057" w:rsidRDefault="00423057" w:rsidP="00423057">
            <w:pPr>
              <w:rPr>
                <w:sz w:val="22"/>
                <w:szCs w:val="22"/>
              </w:rPr>
            </w:pPr>
            <w:r w:rsidRPr="00423057">
              <w:rPr>
                <w:sz w:val="22"/>
                <w:szCs w:val="22"/>
              </w:rPr>
              <w:t> </w:t>
            </w:r>
          </w:p>
        </w:tc>
        <w:tc>
          <w:tcPr>
            <w:tcW w:w="1286" w:type="dxa"/>
            <w:tcBorders>
              <w:top w:val="single" w:sz="8" w:space="0" w:color="auto"/>
              <w:left w:val="single" w:sz="8" w:space="0" w:color="auto"/>
              <w:bottom w:val="single" w:sz="8" w:space="0" w:color="auto"/>
              <w:right w:val="single" w:sz="8" w:space="0" w:color="auto"/>
            </w:tcBorders>
            <w:shd w:val="clear" w:color="auto" w:fill="auto"/>
            <w:noWrap/>
            <w:hideMark/>
          </w:tcPr>
          <w:p w:rsidR="00423057" w:rsidRPr="00423057" w:rsidRDefault="00423057" w:rsidP="00423057">
            <w:pPr>
              <w:rPr>
                <w:sz w:val="22"/>
                <w:szCs w:val="22"/>
              </w:rPr>
            </w:pPr>
            <w:r w:rsidRPr="00423057">
              <w:rPr>
                <w:sz w:val="22"/>
                <w:szCs w:val="22"/>
              </w:rPr>
              <w:t> </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23057" w:rsidRPr="00423057" w:rsidRDefault="00423057" w:rsidP="00423057">
            <w:pPr>
              <w:rPr>
                <w:sz w:val="20"/>
                <w:szCs w:val="20"/>
              </w:rPr>
            </w:pPr>
            <w:r w:rsidRPr="00423057">
              <w:rPr>
                <w:sz w:val="20"/>
                <w:szCs w:val="20"/>
              </w:rPr>
              <w:t> </w:t>
            </w:r>
          </w:p>
        </w:tc>
        <w:tc>
          <w:tcPr>
            <w:tcW w:w="2967" w:type="dxa"/>
            <w:tcBorders>
              <w:top w:val="single" w:sz="8" w:space="0" w:color="auto"/>
              <w:left w:val="single" w:sz="8" w:space="0" w:color="auto"/>
              <w:bottom w:val="single" w:sz="8" w:space="0" w:color="auto"/>
              <w:right w:val="single" w:sz="8" w:space="0" w:color="auto"/>
            </w:tcBorders>
            <w:shd w:val="clear" w:color="auto" w:fill="auto"/>
            <w:hideMark/>
          </w:tcPr>
          <w:p w:rsidR="00423057" w:rsidRPr="00423057" w:rsidRDefault="00423057" w:rsidP="00423057">
            <w:pPr>
              <w:rPr>
                <w:sz w:val="22"/>
                <w:szCs w:val="22"/>
              </w:rPr>
            </w:pPr>
            <w:r w:rsidRPr="00423057">
              <w:rPr>
                <w:sz w:val="22"/>
                <w:szCs w:val="22"/>
              </w:rPr>
              <w:t> </w:t>
            </w:r>
          </w:p>
        </w:tc>
        <w:tc>
          <w:tcPr>
            <w:tcW w:w="70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23057" w:rsidRPr="00423057" w:rsidRDefault="00423057" w:rsidP="00423057">
            <w:pPr>
              <w:jc w:val="center"/>
              <w:rPr>
                <w:sz w:val="20"/>
                <w:szCs w:val="20"/>
              </w:rPr>
            </w:pPr>
            <w:r w:rsidRPr="00423057">
              <w:rPr>
                <w:sz w:val="20"/>
                <w:szCs w:val="20"/>
              </w:rPr>
              <w:t>шт.</w:t>
            </w:r>
          </w:p>
        </w:tc>
        <w:tc>
          <w:tcPr>
            <w:tcW w:w="144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23057" w:rsidRPr="00423057" w:rsidRDefault="00423057" w:rsidP="00423057">
            <w:pPr>
              <w:jc w:val="center"/>
              <w:rPr>
                <w:rFonts w:ascii="Arial CYR" w:hAnsi="Arial CYR"/>
                <w:sz w:val="20"/>
                <w:szCs w:val="20"/>
              </w:rPr>
            </w:pPr>
            <w:r w:rsidRPr="00423057">
              <w:rPr>
                <w:rFonts w:ascii="Arial CYR" w:hAnsi="Arial CYR"/>
                <w:sz w:val="20"/>
                <w:szCs w:val="20"/>
              </w:rPr>
              <w:t> </w:t>
            </w:r>
          </w:p>
        </w:tc>
        <w:tc>
          <w:tcPr>
            <w:tcW w:w="1612" w:type="dxa"/>
            <w:tcBorders>
              <w:top w:val="single" w:sz="8" w:space="0" w:color="auto"/>
              <w:left w:val="single" w:sz="8" w:space="0" w:color="auto"/>
              <w:bottom w:val="single" w:sz="8" w:space="0" w:color="auto"/>
              <w:right w:val="single" w:sz="8" w:space="0" w:color="auto"/>
            </w:tcBorders>
            <w:shd w:val="clear" w:color="auto" w:fill="auto"/>
            <w:vAlign w:val="bottom"/>
          </w:tcPr>
          <w:p w:rsidR="00423057" w:rsidRPr="00423057" w:rsidRDefault="00423057" w:rsidP="00423057">
            <w:pPr>
              <w:rPr>
                <w:sz w:val="20"/>
                <w:szCs w:val="20"/>
              </w:rPr>
            </w:pPr>
          </w:p>
        </w:tc>
        <w:tc>
          <w:tcPr>
            <w:tcW w:w="1612" w:type="dxa"/>
            <w:tcBorders>
              <w:top w:val="single" w:sz="8" w:space="0" w:color="auto"/>
              <w:left w:val="single" w:sz="8" w:space="0" w:color="auto"/>
              <w:bottom w:val="single" w:sz="8" w:space="0" w:color="auto"/>
              <w:right w:val="single" w:sz="4" w:space="0" w:color="auto"/>
            </w:tcBorders>
          </w:tcPr>
          <w:p w:rsidR="00423057" w:rsidRPr="00423057" w:rsidRDefault="00423057" w:rsidP="00423057">
            <w:pPr>
              <w:rPr>
                <w:sz w:val="20"/>
                <w:szCs w:val="20"/>
              </w:rPr>
            </w:pPr>
          </w:p>
        </w:tc>
      </w:tr>
      <w:tr w:rsidR="00423057" w:rsidRPr="00423057" w:rsidTr="001006DF">
        <w:trPr>
          <w:trHeight w:val="300"/>
        </w:trPr>
        <w:tc>
          <w:tcPr>
            <w:tcW w:w="560"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423057" w:rsidRPr="00423057" w:rsidRDefault="00423057" w:rsidP="00423057">
            <w:pPr>
              <w:jc w:val="right"/>
              <w:rPr>
                <w:sz w:val="20"/>
                <w:szCs w:val="20"/>
              </w:rPr>
            </w:pPr>
            <w:r w:rsidRPr="00423057">
              <w:rPr>
                <w:sz w:val="20"/>
                <w:szCs w:val="20"/>
              </w:rPr>
              <w:t>5</w:t>
            </w:r>
          </w:p>
        </w:tc>
        <w:tc>
          <w:tcPr>
            <w:tcW w:w="2974" w:type="dxa"/>
            <w:tcBorders>
              <w:top w:val="single" w:sz="8" w:space="0" w:color="auto"/>
              <w:left w:val="single" w:sz="8" w:space="0" w:color="auto"/>
              <w:bottom w:val="single" w:sz="4" w:space="0" w:color="auto"/>
              <w:right w:val="single" w:sz="8" w:space="0" w:color="auto"/>
            </w:tcBorders>
            <w:shd w:val="clear" w:color="auto" w:fill="auto"/>
            <w:noWrap/>
            <w:hideMark/>
          </w:tcPr>
          <w:p w:rsidR="00423057" w:rsidRPr="00423057" w:rsidRDefault="00423057" w:rsidP="00423057">
            <w:pPr>
              <w:rPr>
                <w:sz w:val="22"/>
                <w:szCs w:val="22"/>
              </w:rPr>
            </w:pPr>
            <w:r w:rsidRPr="00423057">
              <w:rPr>
                <w:sz w:val="22"/>
                <w:szCs w:val="22"/>
              </w:rPr>
              <w:t> </w:t>
            </w:r>
          </w:p>
        </w:tc>
        <w:tc>
          <w:tcPr>
            <w:tcW w:w="1286" w:type="dxa"/>
            <w:tcBorders>
              <w:top w:val="single" w:sz="8" w:space="0" w:color="auto"/>
              <w:left w:val="single" w:sz="8" w:space="0" w:color="auto"/>
              <w:bottom w:val="single" w:sz="4" w:space="0" w:color="auto"/>
              <w:right w:val="single" w:sz="8" w:space="0" w:color="auto"/>
            </w:tcBorders>
            <w:shd w:val="clear" w:color="auto" w:fill="auto"/>
            <w:noWrap/>
            <w:hideMark/>
          </w:tcPr>
          <w:p w:rsidR="00423057" w:rsidRPr="00423057" w:rsidRDefault="00423057" w:rsidP="00423057">
            <w:pPr>
              <w:rPr>
                <w:sz w:val="22"/>
                <w:szCs w:val="22"/>
              </w:rPr>
            </w:pPr>
            <w:r w:rsidRPr="00423057">
              <w:rPr>
                <w:sz w:val="22"/>
                <w:szCs w:val="22"/>
              </w:rPr>
              <w:t> </w:t>
            </w:r>
          </w:p>
        </w:tc>
        <w:tc>
          <w:tcPr>
            <w:tcW w:w="1134"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423057" w:rsidRPr="00423057" w:rsidRDefault="00423057" w:rsidP="00423057">
            <w:pPr>
              <w:rPr>
                <w:sz w:val="20"/>
                <w:szCs w:val="20"/>
              </w:rPr>
            </w:pPr>
            <w:r w:rsidRPr="00423057">
              <w:rPr>
                <w:sz w:val="20"/>
                <w:szCs w:val="20"/>
              </w:rPr>
              <w:t> </w:t>
            </w:r>
          </w:p>
        </w:tc>
        <w:tc>
          <w:tcPr>
            <w:tcW w:w="2967" w:type="dxa"/>
            <w:tcBorders>
              <w:top w:val="single" w:sz="8" w:space="0" w:color="auto"/>
              <w:left w:val="single" w:sz="8" w:space="0" w:color="auto"/>
              <w:bottom w:val="single" w:sz="4" w:space="0" w:color="auto"/>
              <w:right w:val="single" w:sz="8" w:space="0" w:color="auto"/>
            </w:tcBorders>
            <w:shd w:val="clear" w:color="auto" w:fill="auto"/>
            <w:hideMark/>
          </w:tcPr>
          <w:p w:rsidR="00423057" w:rsidRPr="00423057" w:rsidRDefault="00423057" w:rsidP="00423057">
            <w:pPr>
              <w:rPr>
                <w:sz w:val="22"/>
                <w:szCs w:val="22"/>
              </w:rPr>
            </w:pPr>
            <w:r w:rsidRPr="00423057">
              <w:rPr>
                <w:sz w:val="22"/>
                <w:szCs w:val="22"/>
              </w:rPr>
              <w:t> </w:t>
            </w:r>
          </w:p>
        </w:tc>
        <w:tc>
          <w:tcPr>
            <w:tcW w:w="709"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423057" w:rsidRPr="00423057" w:rsidRDefault="00423057" w:rsidP="00423057">
            <w:pPr>
              <w:jc w:val="center"/>
              <w:rPr>
                <w:sz w:val="20"/>
                <w:szCs w:val="20"/>
              </w:rPr>
            </w:pPr>
            <w:r w:rsidRPr="00423057">
              <w:rPr>
                <w:sz w:val="20"/>
                <w:szCs w:val="20"/>
              </w:rPr>
              <w:t>шт.</w:t>
            </w:r>
          </w:p>
        </w:tc>
        <w:tc>
          <w:tcPr>
            <w:tcW w:w="1447"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423057" w:rsidRPr="00423057" w:rsidRDefault="00423057" w:rsidP="00423057">
            <w:pPr>
              <w:jc w:val="center"/>
              <w:rPr>
                <w:rFonts w:ascii="Arial CYR" w:hAnsi="Arial CYR"/>
                <w:sz w:val="20"/>
                <w:szCs w:val="20"/>
              </w:rPr>
            </w:pPr>
            <w:r w:rsidRPr="00423057">
              <w:rPr>
                <w:rFonts w:ascii="Arial CYR" w:hAnsi="Arial CYR"/>
                <w:sz w:val="20"/>
                <w:szCs w:val="20"/>
              </w:rPr>
              <w:t> </w:t>
            </w:r>
          </w:p>
        </w:tc>
        <w:tc>
          <w:tcPr>
            <w:tcW w:w="1612" w:type="dxa"/>
            <w:tcBorders>
              <w:top w:val="single" w:sz="8" w:space="0" w:color="auto"/>
              <w:left w:val="single" w:sz="8" w:space="0" w:color="auto"/>
              <w:bottom w:val="single" w:sz="4" w:space="0" w:color="auto"/>
              <w:right w:val="single" w:sz="8" w:space="0" w:color="auto"/>
            </w:tcBorders>
            <w:shd w:val="clear" w:color="auto" w:fill="auto"/>
            <w:vAlign w:val="bottom"/>
          </w:tcPr>
          <w:p w:rsidR="00423057" w:rsidRPr="00423057" w:rsidRDefault="00423057" w:rsidP="00423057">
            <w:pPr>
              <w:rPr>
                <w:sz w:val="20"/>
                <w:szCs w:val="20"/>
              </w:rPr>
            </w:pPr>
          </w:p>
        </w:tc>
        <w:tc>
          <w:tcPr>
            <w:tcW w:w="1612" w:type="dxa"/>
            <w:tcBorders>
              <w:top w:val="single" w:sz="8" w:space="0" w:color="auto"/>
              <w:left w:val="single" w:sz="8" w:space="0" w:color="auto"/>
              <w:bottom w:val="single" w:sz="4" w:space="0" w:color="auto"/>
              <w:right w:val="single" w:sz="4" w:space="0" w:color="auto"/>
            </w:tcBorders>
          </w:tcPr>
          <w:p w:rsidR="00423057" w:rsidRPr="00423057" w:rsidRDefault="00423057" w:rsidP="00423057">
            <w:pPr>
              <w:rPr>
                <w:sz w:val="20"/>
                <w:szCs w:val="20"/>
              </w:rPr>
            </w:pPr>
          </w:p>
        </w:tc>
      </w:tr>
    </w:tbl>
    <w:p w:rsidR="006E34F8" w:rsidRDefault="001006DF" w:rsidP="001006DF">
      <w:pPr>
        <w:pStyle w:val="aa"/>
      </w:pPr>
      <w:r>
        <w:t>*Гарантийный срок на поставляемое</w:t>
      </w:r>
      <w:r w:rsidR="00AC7DEB">
        <w:t xml:space="preserve">   </w:t>
      </w:r>
      <w:r>
        <w:t xml:space="preserve"> оборудование должен составлять не менее 12 месяцев.</w:t>
      </w:r>
    </w:p>
    <w:p w:rsidR="006E34F8" w:rsidRPr="005C24A0" w:rsidRDefault="006E34F8" w:rsidP="006E34F8">
      <w:r w:rsidRPr="005C24A0">
        <w:t>__________________________________</w:t>
      </w:r>
      <w:r w:rsidRPr="005C24A0">
        <w:tab/>
      </w:r>
      <w:r w:rsidRPr="005C24A0">
        <w:tab/>
      </w:r>
      <w:r>
        <w:t xml:space="preserve">                         </w:t>
      </w:r>
      <w:r w:rsidRPr="005C24A0">
        <w:t>___________________________</w:t>
      </w:r>
    </w:p>
    <w:p w:rsidR="006E34F8" w:rsidRPr="00EC7453" w:rsidRDefault="006E34F8" w:rsidP="006E34F8">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6E34F8" w:rsidRPr="00EC7453" w:rsidRDefault="006E34F8" w:rsidP="006E34F8">
      <w:pPr>
        <w:rPr>
          <w:sz w:val="20"/>
          <w:szCs w:val="20"/>
        </w:rPr>
      </w:pPr>
      <w:r w:rsidRPr="00EC7453">
        <w:rPr>
          <w:sz w:val="20"/>
          <w:szCs w:val="20"/>
        </w:rPr>
        <w:t>М.П.</w:t>
      </w:r>
      <w:r>
        <w:rPr>
          <w:sz w:val="20"/>
          <w:szCs w:val="20"/>
        </w:rPr>
        <w:t xml:space="preserve"> (при наличии печати)</w:t>
      </w:r>
    </w:p>
    <w:p w:rsidR="006E34F8" w:rsidRPr="005C24A0" w:rsidRDefault="006E34F8" w:rsidP="006E34F8">
      <w:pPr>
        <w:pStyle w:val="afff0"/>
      </w:pPr>
    </w:p>
    <w:p w:rsidR="006E34F8" w:rsidRPr="00E82F20" w:rsidRDefault="006E34F8" w:rsidP="006E34F8">
      <w:pPr>
        <w:rPr>
          <w:color w:val="808080"/>
        </w:rPr>
      </w:pPr>
      <w:r w:rsidRPr="00E82F20">
        <w:rPr>
          <w:color w:val="808080"/>
        </w:rPr>
        <w:t>ИНСТРУКЦИИ ПО ЗАПОЛНЕНИЮ</w:t>
      </w:r>
      <w:r>
        <w:rPr>
          <w:color w:val="808080"/>
        </w:rPr>
        <w:t>:</w:t>
      </w:r>
    </w:p>
    <w:p w:rsidR="006E34F8" w:rsidRPr="00E82F20" w:rsidRDefault="006E34F8" w:rsidP="006E34F8">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Pr>
          <w:color w:val="808080"/>
        </w:rPr>
        <w:t>предложений</w:t>
      </w:r>
      <w:r w:rsidRPr="00E82F20">
        <w:rPr>
          <w:color w:val="808080"/>
        </w:rPr>
        <w:t>.</w:t>
      </w:r>
    </w:p>
    <w:p w:rsidR="006E34F8" w:rsidRPr="00E82F20" w:rsidRDefault="006E34F8" w:rsidP="006E34F8">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Pr>
          <w:color w:val="808080"/>
        </w:rPr>
        <w:t>предложений</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Pr>
          <w:color w:val="808080"/>
        </w:rPr>
        <w:t>предложений</w:t>
      </w:r>
      <w:r w:rsidRPr="00E82F20">
        <w:rPr>
          <w:color w:val="808080"/>
        </w:rPr>
        <w:t>, приложением к которой является данное технико-коммерческое предложение.</w:t>
      </w:r>
    </w:p>
    <w:p w:rsidR="003D5624" w:rsidRPr="003D5624" w:rsidRDefault="006E34F8" w:rsidP="006E34F8">
      <w:pPr>
        <w:jc w:val="both"/>
        <w:rPr>
          <w:color w:val="808080"/>
        </w:rPr>
        <w:sectPr w:rsidR="003D5624" w:rsidRPr="003D5624" w:rsidSect="00423057">
          <w:pgSz w:w="16839" w:h="11907" w:orient="landscape" w:code="9"/>
          <w:pgMar w:top="1134" w:right="851" w:bottom="567" w:left="567" w:header="720" w:footer="720" w:gutter="0"/>
          <w:pgNumType w:start="1"/>
          <w:cols w:space="708"/>
          <w:noEndnote/>
          <w:titlePg/>
          <w:docGrid w:linePitch="326"/>
        </w:sectPr>
      </w:pPr>
      <w:r>
        <w:rPr>
          <w:color w:val="808080"/>
        </w:rPr>
        <w:t>3. Предлагаемая цена Договора должна быть указана цифрами с одновре</w:t>
      </w:r>
      <w:r w:rsidR="003D5624">
        <w:rPr>
          <w:color w:val="808080"/>
        </w:rPr>
        <w:t>менным дублированием ее словами</w:t>
      </w:r>
    </w:p>
    <w:p w:rsidR="005839DD" w:rsidRPr="00E82F20" w:rsidRDefault="005839DD" w:rsidP="003D5624">
      <w:pPr>
        <w:pStyle w:val="11"/>
        <w:keepLines w:val="0"/>
        <w:spacing w:before="240" w:after="120"/>
        <w:jc w:val="both"/>
        <w:rPr>
          <w:rFonts w:ascii="Times New Roman" w:eastAsia="MS Mincho" w:hAnsi="Times New Roman"/>
          <w:color w:val="548DD4"/>
          <w:kern w:val="32"/>
          <w:szCs w:val="24"/>
          <w:lang w:val="x-none" w:eastAsia="x-none"/>
        </w:rPr>
      </w:pPr>
      <w:bookmarkStart w:id="95" w:name="_Форма_4_РЕКОМЕНДУЕМАЯ"/>
      <w:bookmarkStart w:id="96" w:name="_Toc438142142"/>
      <w:bookmarkEnd w:id="95"/>
      <w:r w:rsidRPr="00E82F20">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96"/>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2"/>
      <w:bookmarkEnd w:id="93"/>
    </w:p>
    <w:p w:rsidR="005839DD" w:rsidRPr="005C24A0" w:rsidRDefault="005839DD" w:rsidP="005839DD">
      <w:pPr>
        <w:jc w:val="center"/>
      </w:pPr>
      <w:r w:rsidRPr="005C24A0">
        <w:t>О ЗАКУПКЕ</w:t>
      </w:r>
      <w:bookmarkEnd w:id="94"/>
    </w:p>
    <w:p w:rsidR="005839DD" w:rsidRPr="005C24A0" w:rsidRDefault="005839DD" w:rsidP="005839DD">
      <w:pPr>
        <w:pStyle w:val="ac"/>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C851CF" w:rsidRPr="00F84878" w:rsidRDefault="00C851CF" w:rsidP="00C851CF">
      <w:pPr>
        <w:pStyle w:val="Default"/>
        <w:jc w:val="right"/>
        <w:rPr>
          <w:bCs/>
        </w:rPr>
      </w:pPr>
      <w:r w:rsidRPr="00F84878">
        <w:rPr>
          <w:bCs/>
        </w:rPr>
        <w:t xml:space="preserve">Почтовый адрес: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3D5624">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5_Справка"/>
      <w:bookmarkStart w:id="98" w:name="_Форма_5_ФОРМА"/>
      <w:bookmarkStart w:id="99" w:name="_Toc438142143"/>
      <w:bookmarkEnd w:id="97"/>
      <w:bookmarkEnd w:id="98"/>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9"/>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3D5624">
          <w:headerReference w:type="first" r:id="rId43"/>
          <w:pgSz w:w="11907" w:h="16839" w:code="9"/>
          <w:pgMar w:top="851" w:right="567" w:bottom="567" w:left="1134" w:header="720" w:footer="720" w:gutter="0"/>
          <w:cols w:space="708"/>
          <w:noEndnote/>
          <w:titlePg/>
          <w:docGrid w:linePitch="326"/>
        </w:sectPr>
      </w:pP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101"/>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p>
    <w:bookmarkEnd w:id="108"/>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ИНН/</w:t>
      </w:r>
      <w:proofErr w:type="gramStart"/>
      <w:r w:rsidRPr="00FE1848">
        <w:t xml:space="preserve">КПП:  </w:t>
      </w:r>
      <w:r w:rsidRPr="00FE1848">
        <w:tab/>
      </w:r>
      <w:proofErr w:type="gramEnd"/>
      <w:r w:rsidRPr="00FE1848">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3. </w:t>
      </w:r>
      <w:proofErr w:type="gramStart"/>
      <w:r w:rsidRPr="00FE1848">
        <w:t xml:space="preserve">ОГРН:  </w:t>
      </w:r>
      <w:r w:rsidRPr="00FE1848">
        <w:tab/>
      </w:r>
      <w:proofErr w:type="gramEnd"/>
      <w:r w:rsidRPr="00FE1848">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lastRenderedPageBreak/>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E1848">
              <w:rPr>
                <w:sz w:val="22"/>
                <w:szCs w:val="22"/>
              </w:rPr>
              <w:t>Сколково</w:t>
            </w:r>
            <w:proofErr w:type="spellEnd"/>
            <w:r w:rsidRPr="00FE1848">
              <w:rPr>
                <w:sz w:val="22"/>
                <w:szCs w:val="22"/>
              </w:rPr>
              <w:t>”</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количество </w:t>
            </w:r>
            <w:proofErr w:type="gramStart"/>
            <w:r w:rsidRPr="00FE1848">
              <w:rPr>
                <w:sz w:val="22"/>
                <w:szCs w:val="22"/>
              </w:rPr>
              <w:t>человек</w:t>
            </w:r>
            <w:r w:rsidRPr="00FE1848">
              <w:rPr>
                <w:sz w:val="22"/>
                <w:szCs w:val="22"/>
              </w:rPr>
              <w:br/>
              <w:t>(</w:t>
            </w:r>
            <w:proofErr w:type="gramEnd"/>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 xml:space="preserve">до 15 – </w:t>
            </w:r>
            <w:proofErr w:type="spellStart"/>
            <w:r w:rsidRPr="00FE1848">
              <w:rPr>
                <w:sz w:val="22"/>
                <w:szCs w:val="22"/>
              </w:rPr>
              <w:t>микропред</w:t>
            </w:r>
            <w:r w:rsidRPr="00FE1848">
              <w:rPr>
                <w:sz w:val="22"/>
                <w:szCs w:val="22"/>
              </w:rPr>
              <w:softHyphen/>
              <w:t>приятие</w:t>
            </w:r>
            <w:proofErr w:type="spellEnd"/>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в млн. </w:t>
            </w:r>
            <w:proofErr w:type="gramStart"/>
            <w:r w:rsidRPr="00FE1848">
              <w:rPr>
                <w:sz w:val="22"/>
                <w:szCs w:val="22"/>
              </w:rPr>
              <w:t>рублей</w:t>
            </w:r>
            <w:r w:rsidRPr="00FE1848">
              <w:rPr>
                <w:sz w:val="22"/>
                <w:szCs w:val="22"/>
              </w:rPr>
              <w:br/>
              <w:t>(</w:t>
            </w:r>
            <w:proofErr w:type="gramEnd"/>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 xml:space="preserve">120 в год – </w:t>
            </w:r>
            <w:proofErr w:type="spellStart"/>
            <w:r w:rsidRPr="00FE1848">
              <w:rPr>
                <w:sz w:val="22"/>
                <w:szCs w:val="22"/>
              </w:rPr>
              <w:t>микро</w:t>
            </w:r>
            <w:r w:rsidRPr="00FE1848">
              <w:rPr>
                <w:sz w:val="22"/>
                <w:szCs w:val="22"/>
              </w:rPr>
              <w:softHyphen/>
              <w:t>предприятие</w:t>
            </w:r>
            <w:proofErr w:type="spellEnd"/>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lastRenderedPageBreak/>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roofErr w:type="gramStart"/>
            <w:r w:rsidRPr="00FE1848">
              <w:rPr>
                <w:sz w:val="22"/>
                <w:szCs w:val="22"/>
              </w:rPr>
              <w:t>)</w:t>
            </w:r>
            <w:r w:rsidRPr="00FE1848">
              <w:rPr>
                <w:sz w:val="22"/>
                <w:szCs w:val="22"/>
              </w:rPr>
              <w:br/>
              <w:t>(</w:t>
            </w:r>
            <w:proofErr w:type="gramEnd"/>
            <w:r w:rsidRPr="00FE1848">
              <w:rPr>
                <w:sz w:val="22"/>
                <w:szCs w:val="22"/>
              </w:rP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roofErr w:type="gramStart"/>
            <w:r w:rsidRPr="00FE1848">
              <w:rPr>
                <w:sz w:val="22"/>
                <w:szCs w:val="22"/>
              </w:rPr>
              <w:t>)</w:t>
            </w:r>
            <w:r w:rsidRPr="00FE1848">
              <w:rPr>
                <w:sz w:val="22"/>
                <w:szCs w:val="22"/>
              </w:rPr>
              <w:br/>
              <w:t>(</w:t>
            </w:r>
            <w:proofErr w:type="gramEnd"/>
            <w:r w:rsidRPr="00FE1848">
              <w:rPr>
                <w:sz w:val="22"/>
                <w:szCs w:val="22"/>
              </w:rP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lastRenderedPageBreak/>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9"/>
            <w:bCs/>
          </w:rPr>
          <w:t xml:space="preserve">пункте </w:t>
        </w:r>
        <w:proofErr w:type="gramStart"/>
        <w:r w:rsidRPr="00FE1848">
          <w:rPr>
            <w:rStyle w:val="a9"/>
            <w:bCs/>
          </w:rPr>
          <w:t xml:space="preserve">15 </w:t>
        </w:r>
      </w:hyperlink>
      <w:r w:rsidRPr="00FE1848">
        <w:rPr>
          <w:bCs/>
          <w:color w:val="808080"/>
        </w:rPr>
        <w:t xml:space="preserve"> Информационной</w:t>
      </w:r>
      <w:proofErr w:type="gramEnd"/>
      <w:r w:rsidRPr="00FE1848">
        <w:rPr>
          <w:bCs/>
          <w:color w:val="808080"/>
        </w:rPr>
        <w:t xml:space="preserve">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4" w:history="1">
        <w:r w:rsidRPr="00FE1848">
          <w:rPr>
            <w:bCs/>
            <w:color w:val="808080"/>
          </w:rPr>
          <w:t>пунктах 7</w:t>
        </w:r>
      </w:hyperlink>
      <w:r w:rsidRPr="00FE1848">
        <w:rPr>
          <w:bCs/>
          <w:color w:val="808080"/>
        </w:rPr>
        <w:t xml:space="preserve"> и </w:t>
      </w:r>
      <w:hyperlink r:id="rId45"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6" w:history="1">
        <w:r w:rsidRPr="00FE1848">
          <w:rPr>
            <w:bCs/>
            <w:color w:val="808080"/>
          </w:rPr>
          <w:t>Пункты 1</w:t>
        </w:r>
      </w:hyperlink>
      <w:r w:rsidRPr="00FE1848">
        <w:rPr>
          <w:bCs/>
          <w:color w:val="808080"/>
        </w:rPr>
        <w:t xml:space="preserve"> - </w:t>
      </w:r>
      <w:hyperlink r:id="rId47"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FE1848">
          <w:rPr>
            <w:bCs/>
            <w:color w:val="808080"/>
          </w:rPr>
          <w:t>подпунктах "в"</w:t>
        </w:r>
      </w:hyperlink>
      <w:r w:rsidRPr="00FE1848">
        <w:rPr>
          <w:bCs/>
          <w:color w:val="808080"/>
        </w:rPr>
        <w:t xml:space="preserve"> - </w:t>
      </w:r>
      <w:hyperlink r:id="rId49"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bl>
    <w:p w:rsidR="005839DD" w:rsidRDefault="005839DD" w:rsidP="005839DD">
      <w:pPr>
        <w:pStyle w:val="afff0"/>
      </w:pPr>
    </w:p>
    <w:p w:rsidR="005839DD" w:rsidRDefault="005839DD" w:rsidP="005839DD">
      <w:pPr>
        <w:pStyle w:val="afff0"/>
      </w:pPr>
    </w:p>
    <w:p w:rsidR="005839DD" w:rsidRDefault="005839DD" w:rsidP="005839DD">
      <w:pPr>
        <w:pStyle w:val="afff0"/>
      </w:pPr>
      <w:r>
        <w:t xml:space="preserve">Приложение: </w:t>
      </w:r>
    </w:p>
    <w:p w:rsidR="005839DD" w:rsidRDefault="005839DD" w:rsidP="003C4C89">
      <w:pPr>
        <w:pStyle w:val="afff0"/>
        <w:numPr>
          <w:ilvl w:val="0"/>
          <w:numId w:val="6"/>
        </w:numPr>
      </w:pPr>
      <w:r>
        <w:t>Декларация 1________________________;</w:t>
      </w:r>
    </w:p>
    <w:p w:rsidR="005839DD" w:rsidRPr="00B24F3B" w:rsidRDefault="005839DD" w:rsidP="003C4C89">
      <w:pPr>
        <w:pStyle w:val="afff0"/>
        <w:numPr>
          <w:ilvl w:val="0"/>
          <w:numId w:val="6"/>
        </w:numPr>
        <w:rPr>
          <w:i/>
        </w:rPr>
      </w:pPr>
      <w:r w:rsidRPr="00B24F3B">
        <w:rPr>
          <w:i/>
        </w:rPr>
        <w:t>Декларация 2 ________________________.</w:t>
      </w:r>
    </w:p>
    <w:p w:rsidR="005839DD" w:rsidRDefault="005839DD" w:rsidP="005839DD">
      <w:pPr>
        <w:pStyle w:val="afff0"/>
      </w:pPr>
    </w:p>
    <w:p w:rsidR="005839DD" w:rsidRDefault="005839DD" w:rsidP="005839DD">
      <w:pPr>
        <w:pStyle w:val="afff0"/>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5839DD" w:rsidRDefault="005839DD" w:rsidP="005839D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5"/>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 xml:space="preserve">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w:t>
      </w:r>
      <w:r w:rsidRPr="009A25ED">
        <w:rPr>
          <w:b/>
          <w:color w:val="808080"/>
        </w:rPr>
        <w:lastRenderedPageBreak/>
        <w:t>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9"/>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920278" w:rsidRPr="00920278" w:rsidRDefault="005839DD" w:rsidP="00FF4472">
      <w:pPr>
        <w:pStyle w:val="afff0"/>
        <w:rPr>
          <w:rFonts w:eastAsia="MS Mincho"/>
          <w:lang w:val="x-none" w:eastAsia="x-none"/>
        </w:rPr>
        <w:sectPr w:rsidR="00920278" w:rsidRPr="00920278" w:rsidSect="003D5624">
          <w:pgSz w:w="11907" w:h="16839" w:code="9"/>
          <w:pgMar w:top="851" w:right="567" w:bottom="567" w:left="1134" w:header="708" w:footer="708" w:gutter="0"/>
          <w:cols w:space="708"/>
          <w:titlePg/>
          <w:docGrid w:linePitch="360"/>
        </w:sectPr>
      </w:pPr>
      <w:r>
        <w:br w:type="page"/>
      </w:r>
      <w:bookmarkStart w:id="116" w:name="_РАЗДЕЛ_IV._Техническое"/>
      <w:bookmarkEnd w:id="116"/>
    </w:p>
    <w:p w:rsidR="00920278" w:rsidRDefault="0079144C" w:rsidP="0079144C">
      <w:pPr>
        <w:pStyle w:val="11"/>
        <w:keepLines w:val="0"/>
        <w:tabs>
          <w:tab w:val="left" w:pos="6424"/>
        </w:tabs>
        <w:spacing w:before="240" w:after="120"/>
        <w:ind w:left="792" w:hanging="360"/>
        <w:jc w:val="both"/>
        <w:rPr>
          <w:rFonts w:eastAsia="MS Mincho"/>
          <w:lang w:eastAsia="x-none"/>
        </w:rPr>
      </w:pPr>
      <w:bookmarkStart w:id="117" w:name="_Toc438136424"/>
      <w:r w:rsidRPr="00325455">
        <w:rPr>
          <w:rFonts w:ascii="Times New Roman" w:eastAsia="MS Mincho" w:hAnsi="Times New Roman"/>
          <w:color w:val="17365D"/>
          <w:kern w:val="32"/>
          <w:szCs w:val="24"/>
          <w:lang w:val="x-none" w:eastAsia="x-none"/>
        </w:rPr>
        <w:lastRenderedPageBreak/>
        <w:t>РАЗДЕЛ IV. Техническое задание</w:t>
      </w:r>
      <w:bookmarkEnd w:id="117"/>
      <w:r w:rsidR="00920278" w:rsidRPr="00920278">
        <w:rPr>
          <w:rFonts w:eastAsia="MS Mincho"/>
          <w:lang w:eastAsia="x-none"/>
        </w:rPr>
        <w:t xml:space="preserve"> </w:t>
      </w:r>
    </w:p>
    <w:p w:rsidR="002B2F7C" w:rsidRDefault="002B2F7C" w:rsidP="002B2F7C">
      <w:pPr>
        <w:rPr>
          <w:rFonts w:eastAsia="MS Mincho"/>
          <w:lang w:eastAsia="x-none"/>
        </w:rPr>
      </w:pPr>
    </w:p>
    <w:p w:rsidR="002B2F7C" w:rsidRDefault="002B2F7C" w:rsidP="002B2F7C">
      <w:pPr>
        <w:rPr>
          <w:rFonts w:eastAsia="MS Mincho"/>
          <w:lang w:eastAsia="x-none"/>
        </w:rPr>
      </w:pPr>
    </w:p>
    <w:p w:rsidR="002B2F7C" w:rsidRDefault="002B2F7C" w:rsidP="002B2F7C">
      <w:pPr>
        <w:rPr>
          <w:rFonts w:eastAsia="MS Mincho"/>
          <w:lang w:eastAsia="x-none"/>
        </w:rPr>
      </w:pPr>
    </w:p>
    <w:p w:rsidR="002B2F7C" w:rsidRDefault="002B2F7C" w:rsidP="002B2F7C">
      <w:pPr>
        <w:rPr>
          <w:rFonts w:eastAsia="MS Mincho"/>
          <w:lang w:eastAsia="x-none"/>
        </w:rPr>
      </w:pPr>
    </w:p>
    <w:p w:rsidR="002B2F7C" w:rsidRDefault="002B2F7C" w:rsidP="002B2F7C">
      <w:pPr>
        <w:rPr>
          <w:rFonts w:eastAsia="MS Mincho"/>
          <w:lang w:eastAsia="x-none"/>
        </w:rPr>
      </w:pPr>
    </w:p>
    <w:p w:rsidR="002B2F7C" w:rsidRPr="002B2F7C" w:rsidRDefault="002B2F7C" w:rsidP="002B2F7C">
      <w:pPr>
        <w:ind w:left="1" w:right="-19" w:hanging="1"/>
        <w:jc w:val="center"/>
        <w:rPr>
          <w:rFonts w:eastAsia="MS Mincho"/>
          <w:b/>
          <w:sz w:val="32"/>
          <w:szCs w:val="32"/>
        </w:rPr>
      </w:pPr>
    </w:p>
    <w:p w:rsidR="002B2F7C" w:rsidRPr="002B2F7C" w:rsidRDefault="002B2F7C" w:rsidP="002B2F7C">
      <w:pPr>
        <w:ind w:left="1" w:right="-19" w:hanging="1"/>
        <w:jc w:val="center"/>
        <w:rPr>
          <w:rFonts w:eastAsia="MS Mincho"/>
          <w:b/>
          <w:sz w:val="32"/>
          <w:szCs w:val="32"/>
        </w:rPr>
      </w:pPr>
      <w:r w:rsidRPr="002B2F7C">
        <w:rPr>
          <w:rFonts w:eastAsia="MS Mincho"/>
          <w:b/>
          <w:sz w:val="32"/>
          <w:szCs w:val="32"/>
        </w:rPr>
        <w:t>ТЕХНИЧЕСКОЕ ЗАДАНИЕ</w:t>
      </w:r>
    </w:p>
    <w:p w:rsidR="002B2F7C" w:rsidRPr="002B2F7C" w:rsidRDefault="002B2F7C" w:rsidP="002B2F7C">
      <w:pPr>
        <w:ind w:left="1" w:right="-19" w:hanging="1"/>
        <w:jc w:val="center"/>
        <w:rPr>
          <w:rFonts w:eastAsia="MS Mincho"/>
          <w:b/>
          <w:sz w:val="32"/>
          <w:szCs w:val="32"/>
        </w:rPr>
      </w:pPr>
      <w:r w:rsidRPr="002B2F7C">
        <w:rPr>
          <w:rFonts w:eastAsia="MS Mincho"/>
          <w:b/>
          <w:sz w:val="32"/>
          <w:szCs w:val="32"/>
        </w:rPr>
        <w:t xml:space="preserve">на модернизацию СОРМ ТЗУС </w:t>
      </w:r>
      <w:r w:rsidRPr="002B2F7C">
        <w:rPr>
          <w:rFonts w:eastAsia="MS Mincho"/>
          <w:b/>
          <w:sz w:val="32"/>
          <w:szCs w:val="32"/>
        </w:rPr>
        <w:fldChar w:fldCharType="begin"/>
      </w:r>
      <w:r w:rsidRPr="002B2F7C">
        <w:rPr>
          <w:rFonts w:eastAsia="MS Mincho"/>
          <w:b/>
          <w:sz w:val="32"/>
          <w:szCs w:val="32"/>
        </w:rPr>
        <w:instrText xml:space="preserve"> DOCPROPERTY  Клиент </w:instrText>
      </w:r>
      <w:r w:rsidRPr="002B2F7C">
        <w:rPr>
          <w:rFonts w:eastAsia="MS Mincho"/>
          <w:b/>
          <w:sz w:val="32"/>
          <w:szCs w:val="32"/>
        </w:rPr>
        <w:fldChar w:fldCharType="separate"/>
      </w:r>
      <w:r w:rsidRPr="002B2F7C">
        <w:rPr>
          <w:rFonts w:eastAsia="MS Mincho"/>
          <w:b/>
          <w:sz w:val="32"/>
          <w:szCs w:val="32"/>
        </w:rPr>
        <w:t>ПАО «Башинформсвязь»</w:t>
      </w:r>
      <w:r w:rsidRPr="002B2F7C">
        <w:rPr>
          <w:rFonts w:eastAsia="MS Mincho"/>
          <w:b/>
          <w:sz w:val="32"/>
          <w:szCs w:val="32"/>
        </w:rPr>
        <w:fldChar w:fldCharType="end"/>
      </w:r>
      <w:r w:rsidRPr="002B2F7C">
        <w:rPr>
          <w:rFonts w:eastAsia="MS Mincho"/>
          <w:b/>
          <w:sz w:val="32"/>
          <w:szCs w:val="32"/>
        </w:rPr>
        <w:t xml:space="preserve"> для коммутаторов АХЕ10, </w:t>
      </w:r>
      <w:proofErr w:type="spellStart"/>
      <w:r w:rsidRPr="002B2F7C">
        <w:rPr>
          <w:rFonts w:eastAsia="MS Mincho"/>
          <w:b/>
          <w:sz w:val="32"/>
          <w:szCs w:val="32"/>
          <w:lang w:val="en-US"/>
        </w:rPr>
        <w:t>TeS</w:t>
      </w:r>
      <w:proofErr w:type="spellEnd"/>
      <w:r w:rsidRPr="002B2F7C">
        <w:rPr>
          <w:rFonts w:eastAsia="MS Mincho"/>
          <w:b/>
          <w:sz w:val="32"/>
          <w:szCs w:val="32"/>
        </w:rPr>
        <w:t xml:space="preserve"> фирмы </w:t>
      </w:r>
      <w:r w:rsidRPr="002B2F7C">
        <w:rPr>
          <w:rFonts w:eastAsia="MS Mincho"/>
          <w:b/>
          <w:sz w:val="32"/>
          <w:szCs w:val="32"/>
          <w:lang w:val="en-US"/>
        </w:rPr>
        <w:t>Ericsson</w:t>
      </w:r>
      <w:r w:rsidRPr="002B2F7C">
        <w:rPr>
          <w:rFonts w:eastAsia="MS Mincho"/>
          <w:b/>
          <w:sz w:val="32"/>
          <w:szCs w:val="32"/>
        </w:rPr>
        <w:t xml:space="preserve"> и АТС-272 </w:t>
      </w:r>
      <w:proofErr w:type="spellStart"/>
      <w:r w:rsidRPr="002B2F7C">
        <w:rPr>
          <w:rFonts w:eastAsia="MS Mincho"/>
          <w:b/>
          <w:sz w:val="32"/>
          <w:szCs w:val="32"/>
        </w:rPr>
        <w:t>г.Уфы</w:t>
      </w:r>
      <w:proofErr w:type="spellEnd"/>
    </w:p>
    <w:p w:rsidR="002B2F7C" w:rsidRPr="002B2F7C" w:rsidRDefault="002B2F7C" w:rsidP="002B2F7C">
      <w:pPr>
        <w:ind w:right="-19"/>
        <w:jc w:val="center"/>
        <w:rPr>
          <w:rFonts w:eastAsia="MS Mincho"/>
          <w:sz w:val="32"/>
          <w:szCs w:val="32"/>
        </w:rPr>
      </w:pPr>
    </w:p>
    <w:p w:rsidR="002B2F7C" w:rsidRDefault="002B2F7C" w:rsidP="002B2F7C">
      <w:pPr>
        <w:rPr>
          <w:rFonts w:eastAsia="MS Mincho"/>
          <w:lang w:eastAsia="x-none"/>
        </w:rPr>
      </w:pPr>
    </w:p>
    <w:p w:rsidR="002B2F7C" w:rsidRPr="002B2F7C" w:rsidRDefault="002B2F7C" w:rsidP="002B2F7C">
      <w:pPr>
        <w:rPr>
          <w:rFonts w:eastAsia="MS Mincho"/>
          <w:lang w:eastAsia="x-none"/>
        </w:rPr>
      </w:pPr>
    </w:p>
    <w:p w:rsidR="002B2F7C" w:rsidRPr="00234006" w:rsidRDefault="002B2F7C" w:rsidP="00234006">
      <w:pPr>
        <w:pStyle w:val="aa"/>
        <w:keepNext/>
        <w:keepLines/>
        <w:pageBreakBefore/>
        <w:numPr>
          <w:ilvl w:val="0"/>
          <w:numId w:val="63"/>
        </w:numPr>
        <w:tabs>
          <w:tab w:val="num" w:pos="432"/>
          <w:tab w:val="left" w:pos="568"/>
        </w:tabs>
        <w:spacing w:after="120"/>
        <w:outlineLvl w:val="0"/>
        <w:rPr>
          <w:rFonts w:eastAsia="MS Mincho"/>
          <w:b/>
          <w:caps/>
          <w:kern w:val="28"/>
        </w:rPr>
      </w:pPr>
      <w:bookmarkStart w:id="118" w:name="_Toc214168940"/>
      <w:bookmarkStart w:id="119" w:name="_Toc455588032"/>
      <w:bookmarkStart w:id="120" w:name="_Ref52756232"/>
      <w:bookmarkStart w:id="121" w:name="_Ref52756240"/>
      <w:r w:rsidRPr="00234006">
        <w:rPr>
          <w:rFonts w:eastAsia="MS Mincho"/>
          <w:b/>
          <w:caps/>
          <w:kern w:val="28"/>
        </w:rPr>
        <w:lastRenderedPageBreak/>
        <w:t>ОБЩИЕ ПОЛОЖЕНИЯ</w:t>
      </w:r>
      <w:bookmarkEnd w:id="118"/>
      <w:bookmarkEnd w:id="119"/>
    </w:p>
    <w:p w:rsidR="002B2F7C" w:rsidRPr="002B2F7C" w:rsidRDefault="002B2F7C" w:rsidP="002B2F7C">
      <w:pPr>
        <w:ind w:firstLine="567"/>
        <w:jc w:val="both"/>
        <w:rPr>
          <w:rFonts w:eastAsia="MS Mincho"/>
        </w:rPr>
      </w:pPr>
      <w:r w:rsidRPr="002B2F7C">
        <w:rPr>
          <w:rFonts w:eastAsia="MS Mincho"/>
        </w:rPr>
        <w:t xml:space="preserve">Документ предназначен для специалистов организаций, участвующих в закупке услуг модернизации СОРМ на коммутаторах АХЕ10, </w:t>
      </w:r>
      <w:proofErr w:type="spellStart"/>
      <w:r w:rsidRPr="002B2F7C">
        <w:rPr>
          <w:rFonts w:eastAsia="MS Mincho"/>
          <w:lang w:val="en-US"/>
        </w:rPr>
        <w:t>TeS</w:t>
      </w:r>
      <w:proofErr w:type="spellEnd"/>
      <w:r w:rsidRPr="002B2F7C">
        <w:rPr>
          <w:rFonts w:eastAsia="MS Mincho"/>
        </w:rPr>
        <w:t xml:space="preserve"> и АТС-272, в рамках реализации требований Приказа </w:t>
      </w:r>
      <w:proofErr w:type="spellStart"/>
      <w:r w:rsidRPr="002B2F7C">
        <w:rPr>
          <w:rFonts w:eastAsia="MS Mincho"/>
        </w:rPr>
        <w:t>Минкомсвязи</w:t>
      </w:r>
      <w:proofErr w:type="spellEnd"/>
      <w:r w:rsidRPr="002B2F7C">
        <w:rPr>
          <w:rFonts w:eastAsia="MS Mincho"/>
        </w:rPr>
        <w:t xml:space="preserve"> №268 от 19.11.2012 и определяет:</w:t>
      </w:r>
    </w:p>
    <w:p w:rsidR="002B2F7C" w:rsidRPr="002B2F7C" w:rsidRDefault="002B2F7C" w:rsidP="002B2F7C">
      <w:pPr>
        <w:numPr>
          <w:ilvl w:val="0"/>
          <w:numId w:val="61"/>
        </w:numPr>
        <w:ind w:left="1134" w:hanging="567"/>
        <w:jc w:val="both"/>
        <w:rPr>
          <w:rFonts w:eastAsia="MS Mincho"/>
        </w:rPr>
      </w:pPr>
      <w:r w:rsidRPr="002B2F7C">
        <w:rPr>
          <w:rFonts w:eastAsia="MS Mincho"/>
        </w:rPr>
        <w:t>Технические требования к оборудованию СОРМ;</w:t>
      </w:r>
    </w:p>
    <w:p w:rsidR="002B2F7C" w:rsidRPr="002B2F7C" w:rsidRDefault="002B2F7C" w:rsidP="002B2F7C">
      <w:pPr>
        <w:numPr>
          <w:ilvl w:val="0"/>
          <w:numId w:val="61"/>
        </w:numPr>
        <w:ind w:left="1134" w:hanging="567"/>
        <w:jc w:val="both"/>
        <w:rPr>
          <w:rFonts w:eastAsia="MS Mincho"/>
        </w:rPr>
      </w:pPr>
      <w:r w:rsidRPr="002B2F7C">
        <w:rPr>
          <w:rFonts w:eastAsia="MS Mincho"/>
        </w:rPr>
        <w:t>Состав работ и услуг.</w:t>
      </w:r>
    </w:p>
    <w:p w:rsidR="002B2F7C" w:rsidRPr="002B2F7C" w:rsidRDefault="002B2F7C" w:rsidP="002B2F7C">
      <w:pPr>
        <w:jc w:val="both"/>
        <w:rPr>
          <w:rFonts w:eastAsia="MS Mincho"/>
        </w:rPr>
      </w:pPr>
    </w:p>
    <w:p w:rsidR="002B2F7C" w:rsidRPr="002B2F7C" w:rsidRDefault="002B2F7C" w:rsidP="002B2F7C">
      <w:pPr>
        <w:ind w:firstLine="432"/>
        <w:jc w:val="both"/>
        <w:rPr>
          <w:rFonts w:eastAsia="MS Mincho"/>
        </w:rPr>
      </w:pPr>
      <w:r w:rsidRPr="002B2F7C">
        <w:rPr>
          <w:rFonts w:eastAsia="MS Mincho"/>
        </w:rPr>
        <w:t xml:space="preserve">Оборудование ТЗУС ПАО «Башинформсвязь» состоит из 2х коммутаторов </w:t>
      </w:r>
      <w:r w:rsidRPr="002B2F7C">
        <w:rPr>
          <w:rFonts w:eastAsia="MS Mincho"/>
          <w:lang w:val="en-US"/>
        </w:rPr>
        <w:t>Ericsson</w:t>
      </w:r>
      <w:r w:rsidRPr="002B2F7C">
        <w:rPr>
          <w:rFonts w:eastAsia="MS Mincho"/>
        </w:rPr>
        <w:t xml:space="preserve">: станция АХЕ10 версии ПО ЕМ131 и станция </w:t>
      </w:r>
      <w:proofErr w:type="spellStart"/>
      <w:r w:rsidRPr="002B2F7C">
        <w:rPr>
          <w:rFonts w:eastAsia="MS Mincho"/>
          <w:lang w:val="en-US"/>
        </w:rPr>
        <w:t>TeS</w:t>
      </w:r>
      <w:proofErr w:type="spellEnd"/>
      <w:r w:rsidRPr="002B2F7C">
        <w:rPr>
          <w:rFonts w:eastAsia="MS Mincho"/>
        </w:rPr>
        <w:t xml:space="preserve"> версии ПО ЕМ151. Суммарная задействованная емкость станций составляет 21567 точек подключения. Имеющийся СОРМ выполнен в соответствии с техническими требованиями Приложений №№4 и 5 Приказа Госкомсвязи РФ №70 от 20.04.1999г. «О технических требованиях к системе технических средств для обеспечения средств оперативно-розыскных мероприятий на сетях электросвязи Российской Федерации». </w:t>
      </w:r>
    </w:p>
    <w:p w:rsidR="002B2F7C" w:rsidRPr="002B2F7C" w:rsidRDefault="002B2F7C" w:rsidP="002B2F7C">
      <w:pPr>
        <w:ind w:firstLine="432"/>
        <w:jc w:val="both"/>
        <w:rPr>
          <w:rFonts w:eastAsia="MS Mincho"/>
        </w:rPr>
      </w:pPr>
      <w:r w:rsidRPr="002B2F7C">
        <w:rPr>
          <w:rFonts w:eastAsia="MS Mincho"/>
        </w:rPr>
        <w:t xml:space="preserve">Существующая схема СОРМ имеет модемный тип подключения и реализована на базе технических средств </w:t>
      </w:r>
      <w:r w:rsidRPr="002B2F7C">
        <w:rPr>
          <w:rFonts w:eastAsia="MS Mincho"/>
          <w:lang w:val="en-US"/>
        </w:rPr>
        <w:t>Ericsson</w:t>
      </w:r>
      <w:r w:rsidRPr="002B2F7C">
        <w:rPr>
          <w:rFonts w:eastAsia="MS Mincho"/>
        </w:rPr>
        <w:t>, состоящих из серверного оборудования «</w:t>
      </w:r>
      <w:r w:rsidRPr="002B2F7C">
        <w:rPr>
          <w:rFonts w:eastAsia="MS Mincho"/>
          <w:lang w:val="en-US"/>
        </w:rPr>
        <w:t>Lion</w:t>
      </w:r>
      <w:r w:rsidRPr="002B2F7C">
        <w:rPr>
          <w:rFonts w:eastAsia="MS Mincho"/>
        </w:rPr>
        <w:t xml:space="preserve">», 2х модемов </w:t>
      </w:r>
      <w:proofErr w:type="spellStart"/>
      <w:r w:rsidRPr="002B2F7C">
        <w:rPr>
          <w:rFonts w:eastAsia="MS Mincho"/>
          <w:lang w:val="en-US"/>
        </w:rPr>
        <w:t>Zyxel</w:t>
      </w:r>
      <w:proofErr w:type="spellEnd"/>
      <w:r w:rsidRPr="002B2F7C">
        <w:rPr>
          <w:rFonts w:eastAsia="MS Mincho"/>
        </w:rPr>
        <w:t xml:space="preserve"> </w:t>
      </w:r>
      <w:r w:rsidRPr="002B2F7C">
        <w:rPr>
          <w:rFonts w:eastAsia="MS Mincho"/>
          <w:lang w:val="en-US"/>
        </w:rPr>
        <w:t>U</w:t>
      </w:r>
      <w:r w:rsidRPr="002B2F7C">
        <w:rPr>
          <w:rFonts w:eastAsia="MS Mincho"/>
        </w:rPr>
        <w:t>-336</w:t>
      </w:r>
      <w:r w:rsidRPr="002B2F7C">
        <w:rPr>
          <w:rFonts w:eastAsia="MS Mincho"/>
          <w:lang w:val="en-US"/>
        </w:rPr>
        <w:t>E</w:t>
      </w:r>
      <w:r w:rsidRPr="002B2F7C">
        <w:rPr>
          <w:rFonts w:eastAsia="MS Mincho"/>
        </w:rPr>
        <w:t xml:space="preserve">, 2х конверторов сигнализаций </w:t>
      </w:r>
      <w:r w:rsidRPr="002B2F7C">
        <w:rPr>
          <w:rFonts w:eastAsia="MS Mincho"/>
          <w:lang w:val="en-US"/>
        </w:rPr>
        <w:t>RAD</w:t>
      </w:r>
      <w:r w:rsidRPr="002B2F7C">
        <w:rPr>
          <w:rFonts w:eastAsia="MS Mincho"/>
        </w:rPr>
        <w:t xml:space="preserve"> </w:t>
      </w:r>
      <w:r w:rsidRPr="002B2F7C">
        <w:rPr>
          <w:rFonts w:eastAsia="MS Mincho"/>
          <w:lang w:val="en-US"/>
        </w:rPr>
        <w:t>SPD</w:t>
      </w:r>
      <w:r w:rsidRPr="002B2F7C">
        <w:rPr>
          <w:rFonts w:eastAsia="MS Mincho"/>
        </w:rPr>
        <w:t xml:space="preserve">-703-1. </w:t>
      </w:r>
    </w:p>
    <w:p w:rsidR="002B2F7C" w:rsidRPr="002B2F7C" w:rsidRDefault="002B2F7C" w:rsidP="002B2F7C">
      <w:pPr>
        <w:ind w:firstLine="432"/>
        <w:jc w:val="both"/>
        <w:rPr>
          <w:rFonts w:eastAsia="MS Mincho"/>
        </w:rPr>
      </w:pPr>
    </w:p>
    <w:p w:rsidR="002B2F7C" w:rsidRPr="002B2F7C" w:rsidRDefault="002B2F7C" w:rsidP="002B2F7C">
      <w:pPr>
        <w:ind w:firstLine="432"/>
        <w:jc w:val="center"/>
        <w:rPr>
          <w:rFonts w:eastAsia="MS Mincho"/>
        </w:rPr>
      </w:pPr>
      <w:r w:rsidRPr="002B2F7C">
        <w:rPr>
          <w:rFonts w:eastAsia="MS Mincho"/>
        </w:rPr>
        <w:t>Существующая схема организации СОРМ на оборудовании АХЕ10.</w:t>
      </w:r>
    </w:p>
    <w:p w:rsidR="002B2F7C" w:rsidRPr="002B2F7C" w:rsidRDefault="002B2F7C" w:rsidP="002B2F7C">
      <w:pPr>
        <w:ind w:firstLine="432"/>
        <w:jc w:val="both"/>
        <w:rPr>
          <w:rFonts w:eastAsia="MS Mincho"/>
        </w:rPr>
      </w:pPr>
    </w:p>
    <w:p w:rsidR="002B2F7C" w:rsidRPr="002B2F7C" w:rsidRDefault="002B2F7C" w:rsidP="002B2F7C">
      <w:pPr>
        <w:ind w:left="-851" w:firstLine="432"/>
        <w:jc w:val="both"/>
        <w:rPr>
          <w:rFonts w:eastAsia="MS Mincho"/>
        </w:rPr>
      </w:pPr>
      <w:r w:rsidRPr="002B2F7C">
        <w:rPr>
          <w:rFonts w:eastAsia="MS Mincho"/>
          <w:noProof/>
        </w:rPr>
        <w:drawing>
          <wp:inline distT="0" distB="0" distL="0" distR="0" wp14:anchorId="2615AE23" wp14:editId="28C63754">
            <wp:extent cx="6432550" cy="3601720"/>
            <wp:effectExtent l="0" t="0" r="635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432550" cy="3601720"/>
                    </a:xfrm>
                    <a:prstGeom prst="rect">
                      <a:avLst/>
                    </a:prstGeom>
                    <a:noFill/>
                    <a:ln>
                      <a:noFill/>
                    </a:ln>
                  </pic:spPr>
                </pic:pic>
              </a:graphicData>
            </a:graphic>
          </wp:inline>
        </w:drawing>
      </w:r>
    </w:p>
    <w:p w:rsidR="002B2F7C" w:rsidRPr="002B2F7C" w:rsidRDefault="002B2F7C" w:rsidP="002B2F7C">
      <w:pPr>
        <w:ind w:firstLine="432"/>
        <w:jc w:val="both"/>
        <w:rPr>
          <w:rFonts w:eastAsia="MS Mincho"/>
        </w:rPr>
      </w:pPr>
      <w:r w:rsidRPr="002B2F7C">
        <w:rPr>
          <w:rFonts w:eastAsia="MS Mincho"/>
        </w:rPr>
        <w:t xml:space="preserve"> </w:t>
      </w:r>
    </w:p>
    <w:p w:rsidR="002B2F7C" w:rsidRPr="002B2F7C" w:rsidRDefault="002B2F7C" w:rsidP="002B2F7C">
      <w:pPr>
        <w:ind w:firstLine="567"/>
        <w:jc w:val="both"/>
        <w:rPr>
          <w:rFonts w:eastAsia="MS Mincho"/>
        </w:rPr>
      </w:pPr>
    </w:p>
    <w:p w:rsidR="002B2F7C" w:rsidRPr="002B2F7C" w:rsidRDefault="002B2F7C" w:rsidP="002B2F7C">
      <w:pPr>
        <w:ind w:firstLine="567"/>
        <w:jc w:val="both"/>
        <w:rPr>
          <w:rFonts w:eastAsia="MS Mincho"/>
        </w:rPr>
      </w:pPr>
    </w:p>
    <w:p w:rsidR="002B2F7C" w:rsidRDefault="002B2F7C" w:rsidP="002B2F7C">
      <w:pPr>
        <w:ind w:firstLine="567"/>
        <w:jc w:val="both"/>
        <w:rPr>
          <w:rFonts w:eastAsia="MS Mincho"/>
        </w:rPr>
      </w:pPr>
    </w:p>
    <w:p w:rsidR="002B2F7C" w:rsidRDefault="002B2F7C" w:rsidP="002B2F7C">
      <w:pPr>
        <w:ind w:firstLine="567"/>
        <w:jc w:val="both"/>
        <w:rPr>
          <w:rFonts w:eastAsia="MS Mincho"/>
        </w:rPr>
      </w:pPr>
    </w:p>
    <w:p w:rsidR="002B2F7C" w:rsidRDefault="002B2F7C" w:rsidP="002B2F7C">
      <w:pPr>
        <w:ind w:firstLine="567"/>
        <w:jc w:val="both"/>
        <w:rPr>
          <w:rFonts w:eastAsia="MS Mincho"/>
        </w:rPr>
      </w:pPr>
    </w:p>
    <w:p w:rsidR="002B2F7C" w:rsidRDefault="002B2F7C" w:rsidP="002B2F7C">
      <w:pPr>
        <w:ind w:firstLine="567"/>
        <w:jc w:val="both"/>
        <w:rPr>
          <w:rFonts w:eastAsia="MS Mincho"/>
        </w:rPr>
      </w:pPr>
    </w:p>
    <w:p w:rsidR="002B2F7C" w:rsidRDefault="002B2F7C" w:rsidP="002B2F7C">
      <w:pPr>
        <w:ind w:firstLine="567"/>
        <w:jc w:val="both"/>
        <w:rPr>
          <w:rFonts w:eastAsia="MS Mincho"/>
        </w:rPr>
      </w:pPr>
    </w:p>
    <w:p w:rsidR="002B2F7C" w:rsidRPr="002B2F7C" w:rsidRDefault="002B2F7C" w:rsidP="002B2F7C">
      <w:pPr>
        <w:ind w:firstLine="567"/>
        <w:jc w:val="both"/>
        <w:rPr>
          <w:rFonts w:eastAsia="MS Mincho"/>
        </w:rPr>
      </w:pPr>
    </w:p>
    <w:p w:rsidR="002B2F7C" w:rsidRPr="002B2F7C" w:rsidRDefault="002B2F7C" w:rsidP="002B2F7C">
      <w:pPr>
        <w:ind w:firstLine="567"/>
        <w:jc w:val="both"/>
        <w:rPr>
          <w:rFonts w:eastAsia="MS Mincho"/>
        </w:rPr>
      </w:pPr>
    </w:p>
    <w:p w:rsidR="002B2F7C" w:rsidRPr="002B2F7C" w:rsidRDefault="002B2F7C" w:rsidP="002B2F7C">
      <w:pPr>
        <w:ind w:firstLine="567"/>
        <w:jc w:val="both"/>
        <w:rPr>
          <w:rFonts w:eastAsia="MS Mincho"/>
        </w:rPr>
      </w:pPr>
    </w:p>
    <w:p w:rsidR="002B2F7C" w:rsidRPr="002B2F7C" w:rsidRDefault="002B2F7C" w:rsidP="002B2F7C">
      <w:pPr>
        <w:ind w:firstLine="567"/>
        <w:jc w:val="center"/>
        <w:rPr>
          <w:rFonts w:eastAsia="MS Mincho"/>
        </w:rPr>
      </w:pPr>
      <w:r w:rsidRPr="002B2F7C">
        <w:rPr>
          <w:rFonts w:eastAsia="MS Mincho"/>
        </w:rPr>
        <w:t xml:space="preserve">Существующая схема организации СОРМ на оборудовании </w:t>
      </w:r>
      <w:proofErr w:type="spellStart"/>
      <w:r w:rsidRPr="002B2F7C">
        <w:rPr>
          <w:rFonts w:eastAsia="MS Mincho"/>
          <w:lang w:val="en-US"/>
        </w:rPr>
        <w:t>TeS</w:t>
      </w:r>
      <w:proofErr w:type="spellEnd"/>
    </w:p>
    <w:p w:rsidR="002B2F7C" w:rsidRPr="002B2F7C" w:rsidRDefault="002B2F7C" w:rsidP="002B2F7C">
      <w:pPr>
        <w:ind w:firstLine="567"/>
        <w:jc w:val="both"/>
        <w:rPr>
          <w:rFonts w:eastAsia="MS Mincho"/>
        </w:rPr>
      </w:pPr>
    </w:p>
    <w:p w:rsidR="002B2F7C" w:rsidRPr="002B2F7C" w:rsidRDefault="002B2F7C" w:rsidP="002B2F7C">
      <w:pPr>
        <w:ind w:left="-426"/>
        <w:jc w:val="both"/>
        <w:rPr>
          <w:rFonts w:eastAsia="MS Mincho"/>
        </w:rPr>
      </w:pPr>
      <w:r w:rsidRPr="002B2F7C">
        <w:rPr>
          <w:rFonts w:eastAsia="MS Mincho"/>
          <w:noProof/>
        </w:rPr>
        <w:lastRenderedPageBreak/>
        <w:drawing>
          <wp:inline distT="0" distB="0" distL="0" distR="0" wp14:anchorId="57455759" wp14:editId="1A34D643">
            <wp:extent cx="6384925" cy="38163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84925" cy="3816350"/>
                    </a:xfrm>
                    <a:prstGeom prst="rect">
                      <a:avLst/>
                    </a:prstGeom>
                    <a:noFill/>
                    <a:ln>
                      <a:noFill/>
                    </a:ln>
                  </pic:spPr>
                </pic:pic>
              </a:graphicData>
            </a:graphic>
          </wp:inline>
        </w:drawing>
      </w:r>
    </w:p>
    <w:p w:rsidR="002B2F7C" w:rsidRPr="002B2F7C" w:rsidRDefault="002B2F7C" w:rsidP="002B2F7C">
      <w:pPr>
        <w:ind w:left="-426"/>
        <w:jc w:val="both"/>
        <w:rPr>
          <w:rFonts w:eastAsia="MS Mincho"/>
        </w:rPr>
      </w:pPr>
    </w:p>
    <w:p w:rsidR="002B2F7C" w:rsidRPr="002B2F7C" w:rsidRDefault="002B2F7C" w:rsidP="002B2F7C">
      <w:pPr>
        <w:ind w:left="-426"/>
        <w:jc w:val="both"/>
        <w:rPr>
          <w:rFonts w:eastAsia="MS Mincho"/>
        </w:rPr>
      </w:pPr>
    </w:p>
    <w:p w:rsidR="002B2F7C" w:rsidRPr="002B2F7C" w:rsidRDefault="002B2F7C" w:rsidP="002B2F7C">
      <w:pPr>
        <w:ind w:left="-426"/>
        <w:jc w:val="center"/>
        <w:rPr>
          <w:rFonts w:eastAsia="MS Mincho"/>
        </w:rPr>
      </w:pPr>
      <w:r w:rsidRPr="002B2F7C">
        <w:rPr>
          <w:rFonts w:eastAsia="MS Mincho"/>
        </w:rPr>
        <w:t>Существующая схема организации СОРМ на оборудовании ТЗУС</w:t>
      </w:r>
    </w:p>
    <w:p w:rsidR="002B2F7C" w:rsidRPr="002B2F7C" w:rsidRDefault="002B2F7C" w:rsidP="002B2F7C">
      <w:pPr>
        <w:ind w:left="-426"/>
        <w:jc w:val="both"/>
        <w:rPr>
          <w:rFonts w:eastAsia="MS Mincho"/>
        </w:rPr>
      </w:pPr>
    </w:p>
    <w:p w:rsidR="002B2F7C" w:rsidRPr="002B2F7C" w:rsidRDefault="002B2F7C" w:rsidP="002B2F7C">
      <w:pPr>
        <w:ind w:left="-426"/>
        <w:jc w:val="both"/>
        <w:rPr>
          <w:rFonts w:eastAsia="MS Mincho"/>
        </w:rPr>
      </w:pPr>
      <w:r w:rsidRPr="002B2F7C">
        <w:rPr>
          <w:rFonts w:eastAsia="MS Mincho"/>
          <w:noProof/>
        </w:rPr>
        <w:drawing>
          <wp:inline distT="0" distB="0" distL="0" distR="0" wp14:anchorId="780C9583" wp14:editId="15D0C63E">
            <wp:extent cx="6257925" cy="402336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257925" cy="4023360"/>
                    </a:xfrm>
                    <a:prstGeom prst="rect">
                      <a:avLst/>
                    </a:prstGeom>
                    <a:noFill/>
                    <a:ln>
                      <a:noFill/>
                    </a:ln>
                  </pic:spPr>
                </pic:pic>
              </a:graphicData>
            </a:graphic>
          </wp:inline>
        </w:drawing>
      </w:r>
    </w:p>
    <w:p w:rsidR="002B2F7C" w:rsidRPr="00234006" w:rsidRDefault="002B2F7C" w:rsidP="00234006">
      <w:pPr>
        <w:pStyle w:val="aa"/>
        <w:keepNext/>
        <w:keepLines/>
        <w:pageBreakBefore/>
        <w:numPr>
          <w:ilvl w:val="0"/>
          <w:numId w:val="63"/>
        </w:numPr>
        <w:tabs>
          <w:tab w:val="num" w:pos="432"/>
          <w:tab w:val="left" w:pos="568"/>
        </w:tabs>
        <w:spacing w:after="120"/>
        <w:outlineLvl w:val="0"/>
        <w:rPr>
          <w:rFonts w:eastAsia="MS Mincho"/>
          <w:b/>
          <w:caps/>
          <w:kern w:val="28"/>
        </w:rPr>
      </w:pPr>
      <w:bookmarkStart w:id="122" w:name="_Toc214168958"/>
      <w:bookmarkStart w:id="123" w:name="_Toc455588036"/>
      <w:r w:rsidRPr="00234006">
        <w:rPr>
          <w:rFonts w:eastAsia="MS Mincho"/>
          <w:b/>
          <w:caps/>
          <w:kern w:val="28"/>
        </w:rPr>
        <w:lastRenderedPageBreak/>
        <w:t xml:space="preserve">технические требования к оборудованию </w:t>
      </w:r>
      <w:bookmarkEnd w:id="122"/>
      <w:bookmarkEnd w:id="123"/>
      <w:r w:rsidRPr="00234006">
        <w:rPr>
          <w:rFonts w:eastAsia="MS Mincho"/>
          <w:b/>
          <w:caps/>
          <w:kern w:val="28"/>
        </w:rPr>
        <w:t>СОРМ</w:t>
      </w:r>
    </w:p>
    <w:p w:rsidR="002B2F7C" w:rsidRPr="002B2F7C" w:rsidRDefault="002B2F7C" w:rsidP="002B2F7C">
      <w:pPr>
        <w:ind w:firstLine="567"/>
        <w:jc w:val="both"/>
        <w:rPr>
          <w:rFonts w:eastAsia="MS Mincho"/>
        </w:rPr>
      </w:pPr>
      <w:r w:rsidRPr="002B2F7C">
        <w:rPr>
          <w:rFonts w:eastAsia="MS Mincho"/>
        </w:rPr>
        <w:t>Модернизированное оборудование должно иметь:</w:t>
      </w:r>
    </w:p>
    <w:p w:rsidR="002B2F7C" w:rsidRPr="002B2F7C" w:rsidRDefault="002B2F7C" w:rsidP="002B2F7C">
      <w:pPr>
        <w:numPr>
          <w:ilvl w:val="0"/>
          <w:numId w:val="62"/>
        </w:numPr>
        <w:jc w:val="both"/>
        <w:rPr>
          <w:rFonts w:eastAsia="MS Mincho"/>
        </w:rPr>
      </w:pPr>
      <w:r w:rsidRPr="002B2F7C">
        <w:rPr>
          <w:rFonts w:eastAsia="MS Mincho"/>
        </w:rPr>
        <w:t>Сертифицированные по Приказу №268 программные и аппаратные средства СОРМ;</w:t>
      </w:r>
    </w:p>
    <w:p w:rsidR="002B2F7C" w:rsidRPr="002B2F7C" w:rsidRDefault="002B2F7C" w:rsidP="002B2F7C">
      <w:pPr>
        <w:numPr>
          <w:ilvl w:val="0"/>
          <w:numId w:val="62"/>
        </w:numPr>
        <w:jc w:val="both"/>
        <w:rPr>
          <w:rFonts w:eastAsia="MS Mincho"/>
        </w:rPr>
      </w:pPr>
      <w:r w:rsidRPr="002B2F7C">
        <w:rPr>
          <w:rFonts w:eastAsia="MS Mincho"/>
        </w:rPr>
        <w:t>Внедряемые АПК должны включать в себя встроенные средства самодиагностики, поддерживающие возможность удаленного доступа и позволяющие выявлять возникающие основные неисправности аппаратной части и нарушения работоспособности.</w:t>
      </w:r>
    </w:p>
    <w:p w:rsidR="002B2F7C" w:rsidRPr="002B2F7C" w:rsidRDefault="002B2F7C" w:rsidP="002B2F7C">
      <w:pPr>
        <w:numPr>
          <w:ilvl w:val="0"/>
          <w:numId w:val="62"/>
        </w:numPr>
        <w:jc w:val="both"/>
        <w:rPr>
          <w:rFonts w:eastAsia="MS Mincho"/>
        </w:rPr>
      </w:pPr>
      <w:r w:rsidRPr="002B2F7C">
        <w:rPr>
          <w:rFonts w:eastAsia="MS Mincho"/>
        </w:rPr>
        <w:t>Все работы должны проводиться с максимальным сохранением имеющихся аппаратных средств существующих коммутаторов «</w:t>
      </w:r>
      <w:r w:rsidRPr="002B2F7C">
        <w:rPr>
          <w:rFonts w:eastAsia="MS Mincho"/>
          <w:lang w:val="en-US"/>
        </w:rPr>
        <w:t>Ericsson</w:t>
      </w:r>
      <w:r w:rsidRPr="002B2F7C">
        <w:rPr>
          <w:rFonts w:eastAsia="MS Mincho"/>
        </w:rPr>
        <w:t>». Изменение существующей схемы электропитания станций от имеющихся штатных выпрямителей недопустимо;</w:t>
      </w:r>
    </w:p>
    <w:p w:rsidR="002B2F7C" w:rsidRPr="002B2F7C" w:rsidRDefault="002B2F7C" w:rsidP="002B2F7C">
      <w:pPr>
        <w:numPr>
          <w:ilvl w:val="0"/>
          <w:numId w:val="62"/>
        </w:numPr>
        <w:jc w:val="both"/>
        <w:rPr>
          <w:rFonts w:eastAsia="MS Mincho"/>
        </w:rPr>
      </w:pPr>
      <w:r w:rsidRPr="002B2F7C">
        <w:rPr>
          <w:rFonts w:eastAsia="MS Mincho"/>
        </w:rPr>
        <w:t>Новые средства СОРМ максимально должны собираться из комплектующих, доступных на рынке аппаратных средств для вычислительной техники с открытой архитектурой, поставляемых российскими организациями;</w:t>
      </w:r>
    </w:p>
    <w:p w:rsidR="002B2F7C" w:rsidRPr="002B2F7C" w:rsidRDefault="002B2F7C" w:rsidP="002B2F7C">
      <w:pPr>
        <w:numPr>
          <w:ilvl w:val="0"/>
          <w:numId w:val="62"/>
        </w:numPr>
        <w:ind w:hanging="294"/>
        <w:jc w:val="both"/>
        <w:rPr>
          <w:rFonts w:eastAsia="MS Mincho"/>
        </w:rPr>
      </w:pPr>
      <w:r w:rsidRPr="002B2F7C">
        <w:rPr>
          <w:rFonts w:eastAsia="MS Mincho"/>
        </w:rPr>
        <w:t>В результате модернизации доступ к Пульту останется на базе одного потока Е1 и 2х каналов управления (30 и 31 КИ).</w:t>
      </w:r>
    </w:p>
    <w:p w:rsidR="002B2F7C" w:rsidRPr="002B2F7C" w:rsidRDefault="002B2F7C" w:rsidP="002B2F7C">
      <w:pPr>
        <w:numPr>
          <w:ilvl w:val="0"/>
          <w:numId w:val="62"/>
        </w:numPr>
        <w:ind w:hanging="294"/>
        <w:jc w:val="both"/>
        <w:rPr>
          <w:rFonts w:eastAsia="MS Mincho"/>
        </w:rPr>
      </w:pPr>
      <w:r w:rsidRPr="002B2F7C">
        <w:rPr>
          <w:rFonts w:eastAsia="MS Mincho"/>
        </w:rPr>
        <w:t>Характер функционирования СОРМ - круглосуточный, обеспечивающий доступ пользователей к службам и данным системы в режиме 24 часа, 7 дней в неделю. Единовременный незапланированный простой системы не должен превышать 72 часа</w:t>
      </w:r>
    </w:p>
    <w:p w:rsidR="002B2F7C" w:rsidRPr="002B2F7C" w:rsidRDefault="002B2F7C" w:rsidP="002B2F7C">
      <w:pPr>
        <w:numPr>
          <w:ilvl w:val="0"/>
          <w:numId w:val="62"/>
        </w:numPr>
        <w:spacing w:after="240"/>
        <w:ind w:hanging="295"/>
        <w:jc w:val="both"/>
        <w:rPr>
          <w:rFonts w:eastAsia="MS Mincho"/>
        </w:rPr>
      </w:pPr>
      <w:r w:rsidRPr="002B2F7C">
        <w:rPr>
          <w:rFonts w:eastAsia="MS Mincho"/>
        </w:rPr>
        <w:t>Модернизированное оборудование СОРМ должно иметь возможность расширения функциональности в рамках ТЗ при подключении Заказчиком нового оборудования и реализации новых услуг.</w:t>
      </w:r>
    </w:p>
    <w:p w:rsidR="002B2F7C" w:rsidRPr="002B2F7C" w:rsidRDefault="002B2F7C" w:rsidP="002B2F7C">
      <w:pPr>
        <w:keepNext/>
        <w:keepLines/>
        <w:spacing w:after="120"/>
        <w:outlineLvl w:val="1"/>
        <w:rPr>
          <w:rFonts w:eastAsia="MS Mincho"/>
          <w:b/>
          <w:kern w:val="28"/>
        </w:rPr>
      </w:pPr>
      <w:bookmarkStart w:id="124" w:name="_Toc194405058"/>
      <w:bookmarkStart w:id="125" w:name="_Toc194475406"/>
      <w:bookmarkStart w:id="126" w:name="_Toc455588050"/>
      <w:r w:rsidRPr="002B2F7C">
        <w:rPr>
          <w:rFonts w:eastAsia="MS Mincho"/>
          <w:b/>
          <w:kern w:val="28"/>
        </w:rPr>
        <w:t>3.</w:t>
      </w:r>
      <w:bookmarkStart w:id="127" w:name="_Toc194405059"/>
      <w:bookmarkStart w:id="128" w:name="_Toc194475407"/>
      <w:bookmarkStart w:id="129" w:name="_Toc455588051"/>
      <w:bookmarkEnd w:id="124"/>
      <w:bookmarkEnd w:id="125"/>
      <w:bookmarkEnd w:id="126"/>
      <w:r w:rsidRPr="002B2F7C">
        <w:rPr>
          <w:rFonts w:eastAsia="MS Mincho"/>
          <w:b/>
          <w:kern w:val="28"/>
        </w:rPr>
        <w:t xml:space="preserve"> </w:t>
      </w:r>
      <w:bookmarkEnd w:id="127"/>
      <w:bookmarkEnd w:id="128"/>
      <w:bookmarkEnd w:id="129"/>
      <w:r w:rsidRPr="002B2F7C">
        <w:rPr>
          <w:rFonts w:eastAsia="MS Mincho"/>
          <w:b/>
          <w:kern w:val="28"/>
        </w:rPr>
        <w:t>СОСТАВ РАБОТ И УСЛУГ</w:t>
      </w:r>
    </w:p>
    <w:p w:rsidR="002B2F7C" w:rsidRPr="002B2F7C" w:rsidRDefault="002B2F7C" w:rsidP="002B2F7C">
      <w:pPr>
        <w:ind w:firstLine="567"/>
        <w:jc w:val="both"/>
        <w:rPr>
          <w:rFonts w:eastAsia="MS Mincho"/>
        </w:rPr>
      </w:pPr>
      <w:r w:rsidRPr="002B2F7C">
        <w:rPr>
          <w:rFonts w:eastAsia="MS Mincho"/>
        </w:rPr>
        <w:t>Должны быть выполнены следующие основные и сопутствующие работы и услуги:</w:t>
      </w:r>
    </w:p>
    <w:p w:rsidR="002B2F7C" w:rsidRPr="002B2F7C" w:rsidRDefault="002B2F7C" w:rsidP="002B2F7C">
      <w:pPr>
        <w:ind w:firstLine="567"/>
        <w:jc w:val="both"/>
        <w:rPr>
          <w:rFonts w:eastAsia="MS Mincho"/>
        </w:rPr>
      </w:pPr>
      <w:r w:rsidRPr="002B2F7C">
        <w:rPr>
          <w:rFonts w:eastAsia="MS Mincho"/>
        </w:rPr>
        <w:t xml:space="preserve"> - Поставка, монтаж и пуско-наладка основного оборудования СОРМ с выполнением необходимого объема испытаний, устранением предъявленных замечаний, проверкой и подписанием Акта приемки комиссией предприятия;</w:t>
      </w:r>
    </w:p>
    <w:p w:rsidR="002B2F7C" w:rsidRPr="002B2F7C" w:rsidRDefault="002B2F7C" w:rsidP="002B2F7C">
      <w:pPr>
        <w:ind w:firstLine="567"/>
        <w:jc w:val="both"/>
        <w:rPr>
          <w:rFonts w:eastAsia="MS Mincho"/>
        </w:rPr>
      </w:pPr>
      <w:r w:rsidRPr="002B2F7C">
        <w:rPr>
          <w:rFonts w:eastAsia="MS Mincho"/>
        </w:rPr>
        <w:t xml:space="preserve"> - Обеспечение гарантийной и </w:t>
      </w:r>
      <w:proofErr w:type="spellStart"/>
      <w:r w:rsidRPr="002B2F7C">
        <w:rPr>
          <w:rFonts w:eastAsia="MS Mincho"/>
        </w:rPr>
        <w:t>постгарантийной</w:t>
      </w:r>
      <w:proofErr w:type="spellEnd"/>
      <w:r w:rsidRPr="002B2F7C">
        <w:rPr>
          <w:rFonts w:eastAsia="MS Mincho"/>
        </w:rPr>
        <w:t xml:space="preserve"> технической поддержки на весь АПК.</w:t>
      </w:r>
    </w:p>
    <w:p w:rsidR="002B2F7C" w:rsidRPr="002B2F7C" w:rsidRDefault="002B2F7C" w:rsidP="002B2F7C">
      <w:pPr>
        <w:ind w:firstLine="567"/>
        <w:jc w:val="both"/>
        <w:rPr>
          <w:rFonts w:eastAsia="MS Mincho"/>
        </w:rPr>
      </w:pPr>
      <w:r w:rsidRPr="002B2F7C">
        <w:rPr>
          <w:rFonts w:eastAsia="MS Mincho"/>
        </w:rPr>
        <w:t xml:space="preserve"> </w:t>
      </w:r>
      <w:bookmarkEnd w:id="120"/>
      <w:bookmarkEnd w:id="121"/>
    </w:p>
    <w:p w:rsidR="002B2F7C" w:rsidRPr="002B2F7C" w:rsidRDefault="002B2F7C" w:rsidP="002B2F7C">
      <w:pPr>
        <w:rPr>
          <w:rFonts w:eastAsia="MS Mincho"/>
          <w:b/>
          <w:sz w:val="28"/>
          <w:szCs w:val="28"/>
        </w:rPr>
      </w:pPr>
      <w:r w:rsidRPr="002B2F7C">
        <w:rPr>
          <w:rFonts w:eastAsia="MS Mincho"/>
          <w:b/>
          <w:sz w:val="28"/>
          <w:szCs w:val="28"/>
        </w:rPr>
        <w:br w:type="page"/>
      </w:r>
    </w:p>
    <w:p w:rsidR="0024479A" w:rsidRDefault="0024479A" w:rsidP="0015337C">
      <w:pPr>
        <w:pStyle w:val="11"/>
        <w:keepLines w:val="0"/>
        <w:tabs>
          <w:tab w:val="left" w:pos="6424"/>
        </w:tabs>
        <w:spacing w:before="0"/>
        <w:ind w:left="792" w:hanging="360"/>
        <w:jc w:val="both"/>
        <w:rPr>
          <w:rFonts w:ascii="Times New Roman" w:eastAsia="MS Mincho" w:hAnsi="Times New Roman"/>
          <w:color w:val="17365D"/>
          <w:kern w:val="32"/>
          <w:szCs w:val="24"/>
          <w:lang w:val="x-none" w:eastAsia="x-none"/>
        </w:rPr>
      </w:pPr>
      <w:r w:rsidRPr="0015337C">
        <w:rPr>
          <w:rFonts w:ascii="Times New Roman" w:eastAsia="MS Mincho" w:hAnsi="Times New Roman"/>
          <w:color w:val="17365D"/>
          <w:kern w:val="32"/>
          <w:szCs w:val="24"/>
          <w:lang w:val="x-none" w:eastAsia="x-none"/>
        </w:rPr>
        <w:lastRenderedPageBreak/>
        <w:t xml:space="preserve">РАЗДЕЛ </w:t>
      </w:r>
      <w:r w:rsidRPr="0015337C">
        <w:rPr>
          <w:rFonts w:ascii="Times New Roman" w:eastAsia="MS Mincho" w:hAnsi="Times New Roman"/>
          <w:color w:val="17365D"/>
          <w:kern w:val="32"/>
          <w:szCs w:val="24"/>
          <w:lang w:val="en-US" w:eastAsia="x-none"/>
        </w:rPr>
        <w:t>I</w:t>
      </w:r>
      <w:r w:rsidRPr="0015337C">
        <w:rPr>
          <w:rFonts w:ascii="Times New Roman" w:eastAsia="MS Mincho" w:hAnsi="Times New Roman"/>
          <w:color w:val="17365D"/>
          <w:kern w:val="32"/>
          <w:szCs w:val="24"/>
          <w:lang w:val="x-none" w:eastAsia="x-none"/>
        </w:rPr>
        <w:t>V. Проект договора</w:t>
      </w:r>
    </w:p>
    <w:p w:rsidR="00234006" w:rsidRPr="00234006" w:rsidRDefault="00234006" w:rsidP="00234006">
      <w:pPr>
        <w:widowControl w:val="0"/>
        <w:jc w:val="center"/>
        <w:rPr>
          <w:b/>
          <w:snapToGrid w:val="0"/>
        </w:rPr>
      </w:pPr>
      <w:r w:rsidRPr="00234006">
        <w:rPr>
          <w:b/>
          <w:snapToGrid w:val="0"/>
        </w:rPr>
        <w:t xml:space="preserve">ДОГОВОР №_______________ </w:t>
      </w:r>
    </w:p>
    <w:p w:rsidR="00234006" w:rsidRPr="00234006" w:rsidRDefault="00234006" w:rsidP="00234006">
      <w:pPr>
        <w:widowControl w:val="0"/>
        <w:jc w:val="center"/>
        <w:rPr>
          <w:b/>
          <w:snapToGrid w:val="0"/>
        </w:rPr>
      </w:pPr>
    </w:p>
    <w:p w:rsidR="00234006" w:rsidRPr="00234006" w:rsidRDefault="00234006" w:rsidP="00234006">
      <w:pPr>
        <w:jc w:val="both"/>
      </w:pPr>
      <w:r w:rsidRPr="00234006">
        <w:t>г. Уфа</w:t>
      </w:r>
      <w:r w:rsidRPr="00234006">
        <w:tab/>
      </w:r>
      <w:r w:rsidRPr="00234006">
        <w:tab/>
      </w:r>
      <w:r w:rsidRPr="00234006">
        <w:tab/>
      </w:r>
      <w:r w:rsidRPr="00234006">
        <w:tab/>
      </w:r>
      <w:r w:rsidRPr="00234006">
        <w:tab/>
        <w:t xml:space="preserve">          </w:t>
      </w:r>
      <w:proofErr w:type="gramStart"/>
      <w:r w:rsidRPr="00234006">
        <w:tab/>
        <w:t xml:space="preserve">  </w:t>
      </w:r>
      <w:r w:rsidRPr="00234006">
        <w:tab/>
      </w:r>
      <w:proofErr w:type="gramEnd"/>
      <w:r w:rsidRPr="00234006">
        <w:tab/>
      </w:r>
      <w:r w:rsidRPr="00234006">
        <w:tab/>
        <w:t>«___» __________ 2017 г.</w:t>
      </w:r>
    </w:p>
    <w:p w:rsidR="00234006" w:rsidRPr="00234006" w:rsidRDefault="00234006" w:rsidP="00234006">
      <w:pPr>
        <w:spacing w:before="100" w:beforeAutospacing="1" w:after="100" w:afterAutospacing="1"/>
        <w:ind w:firstLine="540"/>
        <w:jc w:val="both"/>
        <w:outlineLvl w:val="2"/>
      </w:pPr>
      <w:r w:rsidRPr="00234006">
        <w:rPr>
          <w:b/>
        </w:rPr>
        <w:t>Публичное акционерное общество «Башинформсвязь» (ПАО «Башинформсвязь»),</w:t>
      </w:r>
      <w:r w:rsidRPr="00234006">
        <w:t xml:space="preserve"> именуемое в дальнейшем</w:t>
      </w:r>
      <w:r w:rsidRPr="00234006">
        <w:rPr>
          <w:b/>
        </w:rPr>
        <w:t xml:space="preserve"> «Заказчик», </w:t>
      </w:r>
      <w:r w:rsidRPr="00234006">
        <w:t xml:space="preserve">в лице генерального директора </w:t>
      </w:r>
      <w:proofErr w:type="spellStart"/>
      <w:r w:rsidRPr="00234006">
        <w:t>Долгоаршинных</w:t>
      </w:r>
      <w:proofErr w:type="spellEnd"/>
      <w:r w:rsidRPr="00234006">
        <w:t xml:space="preserve"> Марата </w:t>
      </w:r>
      <w:proofErr w:type="spellStart"/>
      <w:r w:rsidRPr="00234006">
        <w:t>Гайнулловича</w:t>
      </w:r>
      <w:proofErr w:type="spellEnd"/>
      <w:r w:rsidRPr="00234006">
        <w:t>,</w:t>
      </w:r>
      <w:r w:rsidRPr="00234006">
        <w:rPr>
          <w:bCs/>
        </w:rPr>
        <w:t xml:space="preserve"> </w:t>
      </w:r>
      <w:r w:rsidRPr="00234006">
        <w:t xml:space="preserve">действующего на основании Устава, с одной стороны, и _______________________, именуемое в дальнейшем </w:t>
      </w:r>
      <w:r w:rsidRPr="00234006">
        <w:rPr>
          <w:b/>
        </w:rPr>
        <w:t>«Исполнитель»</w:t>
      </w:r>
      <w:r w:rsidRPr="00234006">
        <w:t xml:space="preserve">, в лице_________________ ____________________________________, действующего на основании___________________, с другой стороны, именуемые далее совместно </w:t>
      </w:r>
      <w:r w:rsidRPr="00234006">
        <w:rPr>
          <w:b/>
        </w:rPr>
        <w:t>«Стороны»</w:t>
      </w:r>
      <w:r w:rsidRPr="00234006">
        <w:rPr>
          <w:spacing w:val="4"/>
        </w:rPr>
        <w:t xml:space="preserve">, заключили настоящий договор </w:t>
      </w:r>
      <w:r w:rsidRPr="00234006">
        <w:t>от</w:t>
      </w:r>
      <w:r w:rsidRPr="00234006">
        <w:br/>
        <w:t>____ _________________ _______г. № ____________ (далее – Договор) о нижеследующем:</w:t>
      </w:r>
    </w:p>
    <w:p w:rsidR="00234006" w:rsidRPr="00234006" w:rsidRDefault="00234006" w:rsidP="00234006">
      <w:pPr>
        <w:ind w:firstLine="567"/>
        <w:jc w:val="center"/>
        <w:rPr>
          <w:b/>
          <w:snapToGrid w:val="0"/>
        </w:rPr>
      </w:pPr>
      <w:r w:rsidRPr="00234006">
        <w:rPr>
          <w:b/>
          <w:snapToGrid w:val="0"/>
        </w:rPr>
        <w:t>1. Термины и определения</w:t>
      </w:r>
    </w:p>
    <w:p w:rsidR="00234006" w:rsidRPr="00234006" w:rsidRDefault="00234006" w:rsidP="00234006">
      <w:pPr>
        <w:ind w:firstLine="567"/>
        <w:jc w:val="center"/>
        <w:rPr>
          <w:b/>
          <w:snapToGrid w:val="0"/>
        </w:rPr>
      </w:pPr>
    </w:p>
    <w:p w:rsidR="00234006" w:rsidRPr="00234006" w:rsidRDefault="00234006" w:rsidP="00234006">
      <w:pPr>
        <w:ind w:firstLine="567"/>
        <w:jc w:val="both"/>
      </w:pPr>
      <w:r w:rsidRPr="00234006">
        <w:t>В настоящем Договоре следующие термины должны пониматься так, как указано ниже:</w:t>
      </w:r>
    </w:p>
    <w:p w:rsidR="00234006" w:rsidRPr="00234006" w:rsidRDefault="00234006" w:rsidP="00234006">
      <w:pPr>
        <w:ind w:firstLine="440"/>
        <w:jc w:val="both"/>
      </w:pPr>
      <w:r w:rsidRPr="00234006">
        <w:t xml:space="preserve"> </w:t>
      </w:r>
      <w:r w:rsidRPr="00234006">
        <w:rPr>
          <w:b/>
        </w:rPr>
        <w:t>Оборудование</w:t>
      </w:r>
      <w:r w:rsidRPr="00234006">
        <w:t xml:space="preserve"> подразумевает Комплекс аппаратно-программных средств СОРМ территориального </w:t>
      </w:r>
      <w:proofErr w:type="spellStart"/>
      <w:r w:rsidRPr="00234006">
        <w:t>зонового</w:t>
      </w:r>
      <w:proofErr w:type="spellEnd"/>
      <w:r w:rsidRPr="00234006">
        <w:t xml:space="preserve"> узла связи (ТЗУС) и АТС-272 г. Уфы (далее – СОРМ), предназначенный для реализации СОРМ на сетях электросвязи.</w:t>
      </w:r>
    </w:p>
    <w:p w:rsidR="00234006" w:rsidRPr="00234006" w:rsidRDefault="00234006" w:rsidP="00234006">
      <w:pPr>
        <w:ind w:firstLine="440"/>
        <w:jc w:val="both"/>
      </w:pPr>
      <w:r w:rsidRPr="00234006">
        <w:rPr>
          <w:b/>
        </w:rPr>
        <w:t xml:space="preserve">Работы по модернизации (Работы) – </w:t>
      </w:r>
      <w:r w:rsidRPr="00234006">
        <w:rPr>
          <w:bCs/>
        </w:rPr>
        <w:t xml:space="preserve">Работы по аппаратно-программной модернизации </w:t>
      </w:r>
      <w:proofErr w:type="gramStart"/>
      <w:r w:rsidRPr="00234006">
        <w:rPr>
          <w:bCs/>
        </w:rPr>
        <w:t>Оборудования,</w:t>
      </w:r>
      <w:r w:rsidRPr="00234006">
        <w:t xml:space="preserve">  в</w:t>
      </w:r>
      <w:proofErr w:type="gramEnd"/>
      <w:r w:rsidRPr="00234006">
        <w:t xml:space="preserve"> целях приведение в соответствие Приказу №268 от 19.11.2012г. Министерства связи и массовых коммуникаций Российской Федерации «Об утверждении Правил применения оборудования систем коммутации, включая программное обеспечение, обеспечивающего выполнение установленных действия при проведении оперативно-розыскных мероприятий»</w:t>
      </w:r>
    </w:p>
    <w:p w:rsidR="00234006" w:rsidRPr="00234006" w:rsidRDefault="00234006" w:rsidP="00234006">
      <w:pPr>
        <w:ind w:firstLine="440"/>
        <w:jc w:val="both"/>
      </w:pPr>
    </w:p>
    <w:p w:rsidR="00234006" w:rsidRPr="00234006" w:rsidRDefault="00234006" w:rsidP="00234006">
      <w:pPr>
        <w:ind w:firstLine="567"/>
        <w:jc w:val="center"/>
        <w:rPr>
          <w:b/>
          <w:snapToGrid w:val="0"/>
        </w:rPr>
      </w:pPr>
      <w:r w:rsidRPr="00234006">
        <w:rPr>
          <w:b/>
          <w:snapToGrid w:val="0"/>
        </w:rPr>
        <w:t>2</w:t>
      </w:r>
      <w:r w:rsidRPr="00234006">
        <w:rPr>
          <w:snapToGrid w:val="0"/>
        </w:rPr>
        <w:t xml:space="preserve">. </w:t>
      </w:r>
      <w:r w:rsidRPr="00234006">
        <w:rPr>
          <w:b/>
          <w:snapToGrid w:val="0"/>
        </w:rPr>
        <w:t>Предмет Договора</w:t>
      </w:r>
    </w:p>
    <w:p w:rsidR="00234006" w:rsidRPr="00234006" w:rsidRDefault="00234006" w:rsidP="00234006">
      <w:pPr>
        <w:ind w:firstLine="567"/>
        <w:jc w:val="center"/>
        <w:rPr>
          <w:snapToGrid w:val="0"/>
        </w:rPr>
      </w:pPr>
    </w:p>
    <w:p w:rsidR="00234006" w:rsidRPr="00234006" w:rsidRDefault="00234006" w:rsidP="00234006">
      <w:pPr>
        <w:widowControl w:val="0"/>
        <w:jc w:val="both"/>
      </w:pPr>
      <w:r w:rsidRPr="00234006">
        <w:t xml:space="preserve">2.1. Исполнитель принимает на себя обязательства выполнить Работы по модернизации </w:t>
      </w:r>
      <w:r w:rsidRPr="00234006">
        <w:rPr>
          <w:bCs/>
        </w:rPr>
        <w:t xml:space="preserve">Оборудования «Заказчика» </w:t>
      </w:r>
      <w:r w:rsidRPr="00234006">
        <w:t xml:space="preserve">в соответствии с Техническим заданием (Приложение №1 к Договору), а Заказчик обязуется принять и оплатить указанные Работы в соответствии с условиями Договора. </w:t>
      </w:r>
    </w:p>
    <w:p w:rsidR="00234006" w:rsidRPr="00234006" w:rsidRDefault="00234006" w:rsidP="00234006">
      <w:pPr>
        <w:widowControl w:val="0"/>
        <w:ind w:firstLine="720"/>
        <w:jc w:val="both"/>
      </w:pPr>
    </w:p>
    <w:p w:rsidR="00234006" w:rsidRPr="00234006" w:rsidRDefault="00234006" w:rsidP="00234006">
      <w:pPr>
        <w:widowControl w:val="0"/>
        <w:jc w:val="center"/>
        <w:rPr>
          <w:b/>
          <w:snapToGrid w:val="0"/>
        </w:rPr>
      </w:pPr>
      <w:r w:rsidRPr="00234006">
        <w:rPr>
          <w:b/>
          <w:snapToGrid w:val="0"/>
        </w:rPr>
        <w:t>3</w:t>
      </w:r>
      <w:r w:rsidRPr="00234006">
        <w:rPr>
          <w:snapToGrid w:val="0"/>
        </w:rPr>
        <w:t xml:space="preserve">. </w:t>
      </w:r>
      <w:r w:rsidRPr="00234006">
        <w:rPr>
          <w:b/>
          <w:snapToGrid w:val="0"/>
        </w:rPr>
        <w:t>Цена Договора и порядок оплаты</w:t>
      </w:r>
    </w:p>
    <w:p w:rsidR="00234006" w:rsidRPr="00234006" w:rsidRDefault="00234006" w:rsidP="00234006">
      <w:pPr>
        <w:widowControl w:val="0"/>
        <w:jc w:val="center"/>
      </w:pPr>
    </w:p>
    <w:p w:rsidR="00234006" w:rsidRPr="00234006" w:rsidRDefault="00234006" w:rsidP="00234006">
      <w:pPr>
        <w:numPr>
          <w:ilvl w:val="0"/>
          <w:numId w:val="1"/>
        </w:numPr>
        <w:autoSpaceDE w:val="0"/>
        <w:autoSpaceDN w:val="0"/>
        <w:adjustRightInd w:val="0"/>
        <w:ind w:left="0" w:firstLine="0"/>
        <w:jc w:val="both"/>
      </w:pPr>
      <w:r w:rsidRPr="00234006">
        <w:rPr>
          <w:rFonts w:eastAsia="Calibri"/>
          <w:color w:val="000000"/>
          <w:lang w:eastAsia="en-US"/>
        </w:rPr>
        <w:t>3.1 Цена Договора составляет __________________________</w:t>
      </w:r>
      <w:r w:rsidRPr="00234006">
        <w:t xml:space="preserve"> рублей ____ </w:t>
      </w:r>
      <w:proofErr w:type="gramStart"/>
      <w:r w:rsidRPr="00234006">
        <w:t>копеек ,</w:t>
      </w:r>
      <w:proofErr w:type="gramEnd"/>
      <w:r w:rsidRPr="00234006">
        <w:t xml:space="preserve"> в том числе НДС 18% - _____________________________) рублей 00 копеек.</w:t>
      </w:r>
    </w:p>
    <w:p w:rsidR="00234006" w:rsidRPr="00234006" w:rsidRDefault="00234006" w:rsidP="00234006">
      <w:pPr>
        <w:numPr>
          <w:ilvl w:val="0"/>
          <w:numId w:val="1"/>
        </w:numPr>
        <w:autoSpaceDE w:val="0"/>
        <w:autoSpaceDN w:val="0"/>
        <w:adjustRightInd w:val="0"/>
        <w:ind w:left="0" w:firstLine="0"/>
        <w:rPr>
          <w:rFonts w:eastAsia="Calibri"/>
          <w:color w:val="000000"/>
          <w:lang w:eastAsia="en-US"/>
        </w:rPr>
      </w:pPr>
      <w:r w:rsidRPr="00234006">
        <w:rPr>
          <w:rFonts w:eastAsia="Calibri"/>
          <w:color w:val="000000"/>
          <w:lang w:eastAsia="en-US"/>
        </w:rPr>
        <w:t xml:space="preserve">3.2. Цена Договора включает в себя все расходы, связанные с выполнением Работ, в том числе стоимость используемого оборудования, материалов, а также транспортные и командировочные расходы. </w:t>
      </w:r>
    </w:p>
    <w:p w:rsidR="00234006" w:rsidRPr="00234006" w:rsidRDefault="00234006" w:rsidP="00234006">
      <w:pPr>
        <w:widowControl w:val="0"/>
        <w:jc w:val="both"/>
      </w:pPr>
      <w:r w:rsidRPr="00234006">
        <w:t>3.3. Заказчик производит оплату суммы, указанной в п. 3.1. Договора в следующем порядке:</w:t>
      </w:r>
    </w:p>
    <w:p w:rsidR="00234006" w:rsidRPr="00234006" w:rsidRDefault="00234006" w:rsidP="00234006">
      <w:pPr>
        <w:widowControl w:val="0"/>
        <w:jc w:val="both"/>
      </w:pPr>
      <w:r w:rsidRPr="00234006">
        <w:t>3.3.1. Заказчик оплачивает Исполнителю 100% (сто процентов) цены Договора</w:t>
      </w:r>
      <w:r>
        <w:t xml:space="preserve"> </w:t>
      </w:r>
      <w:r w:rsidRPr="00234006">
        <w:t xml:space="preserve">в течение </w:t>
      </w:r>
      <w:r>
        <w:t>_____</w:t>
      </w:r>
      <w:r w:rsidRPr="00234006">
        <w:t xml:space="preserve"> (</w:t>
      </w:r>
      <w:r>
        <w:t>___________</w:t>
      </w:r>
      <w:r w:rsidRPr="00234006">
        <w:t>) календарных дней, после получения оригинала счета от Исполнителя. Исполнитель выставляет счет в течение 5 (пяти) рабочих дней после окончания выполнения Работ, указанных и подписания Сторонами Акта сдачи-приемки (Приложение №2 к Договору).</w:t>
      </w:r>
    </w:p>
    <w:p w:rsidR="00234006" w:rsidRPr="00234006" w:rsidRDefault="00234006" w:rsidP="00234006">
      <w:pPr>
        <w:widowControl w:val="0"/>
        <w:jc w:val="both"/>
      </w:pPr>
      <w:r w:rsidRPr="00234006">
        <w:t xml:space="preserve">3.4. Заказчик оплачивает цену Работ путем перечисления денежных средств в рублях Российской Федерации на расчётный счёт Исполнителя, указанный в разделе 15 настоящего Договора. </w:t>
      </w:r>
    </w:p>
    <w:p w:rsidR="00234006" w:rsidRPr="00234006" w:rsidRDefault="00234006" w:rsidP="00234006">
      <w:pPr>
        <w:widowControl w:val="0"/>
        <w:jc w:val="both"/>
      </w:pPr>
      <w:r w:rsidRPr="00234006">
        <w:t>3.5. Обязательства Заказчика по оплате считаются выполненным с даты списания денежных средств с корреспондентского счёта банка Заказчика. Если Исполнитель в течение 5 (пяти) рабочих дней с даты выполнения Заказчиком обязательства по оплате не получит денежные средства на свой расчётный счёт, то Заказчик по запросу Исполнителя направляет Исполнителю простую копию соответствующего платёжного поручения.</w:t>
      </w:r>
    </w:p>
    <w:p w:rsidR="00234006" w:rsidRPr="00234006" w:rsidRDefault="00234006" w:rsidP="00234006">
      <w:pPr>
        <w:widowControl w:val="0"/>
        <w:jc w:val="both"/>
      </w:pPr>
    </w:p>
    <w:p w:rsidR="00234006" w:rsidRPr="00234006" w:rsidRDefault="00234006" w:rsidP="00234006">
      <w:pPr>
        <w:widowControl w:val="0"/>
        <w:jc w:val="center"/>
        <w:rPr>
          <w:b/>
          <w:snapToGrid w:val="0"/>
        </w:rPr>
      </w:pPr>
      <w:r w:rsidRPr="00234006">
        <w:rPr>
          <w:b/>
          <w:snapToGrid w:val="0"/>
        </w:rPr>
        <w:t>4. Сроки выполнения обязательств</w:t>
      </w:r>
    </w:p>
    <w:p w:rsidR="00234006" w:rsidRPr="00234006" w:rsidRDefault="00234006" w:rsidP="00234006">
      <w:pPr>
        <w:tabs>
          <w:tab w:val="left" w:pos="2805"/>
        </w:tabs>
        <w:ind w:left="990" w:hanging="550"/>
        <w:jc w:val="both"/>
        <w:rPr>
          <w:rFonts w:eastAsia="MS Mincho"/>
          <w:b/>
          <w:lang w:eastAsia="ja-JP"/>
        </w:rPr>
      </w:pPr>
    </w:p>
    <w:p w:rsidR="00234006" w:rsidRPr="00234006" w:rsidRDefault="00234006" w:rsidP="00234006">
      <w:pPr>
        <w:widowControl w:val="0"/>
        <w:jc w:val="both"/>
      </w:pPr>
      <w:r w:rsidRPr="00234006">
        <w:lastRenderedPageBreak/>
        <w:t>4.1 Работы выполняются в следующие сроки:</w:t>
      </w:r>
    </w:p>
    <w:p w:rsidR="00234006" w:rsidRPr="00234006" w:rsidRDefault="00234006" w:rsidP="00234006">
      <w:pPr>
        <w:widowControl w:val="0"/>
        <w:jc w:val="both"/>
      </w:pPr>
      <w:r w:rsidRPr="00234006">
        <w:t>начало – дата подписания Сторонами настоящего Договора;</w:t>
      </w:r>
    </w:p>
    <w:p w:rsidR="00234006" w:rsidRPr="00234006" w:rsidRDefault="00234006" w:rsidP="00234006">
      <w:pPr>
        <w:widowControl w:val="0"/>
        <w:jc w:val="both"/>
      </w:pPr>
      <w:r w:rsidRPr="00234006">
        <w:t>окончание – 25.12.2017</w:t>
      </w:r>
      <w:r>
        <w:t xml:space="preserve"> года</w:t>
      </w:r>
      <w:r w:rsidRPr="00234006">
        <w:t>.</w:t>
      </w:r>
    </w:p>
    <w:p w:rsidR="00234006" w:rsidRPr="00234006" w:rsidRDefault="00234006" w:rsidP="00234006">
      <w:pPr>
        <w:widowControl w:val="0"/>
        <w:jc w:val="both"/>
      </w:pPr>
      <w:r w:rsidRPr="00234006">
        <w:t>4.2.  Исполнитель имеет право выполнить Работы досрочно по согласованию с Заказчиком.</w:t>
      </w:r>
    </w:p>
    <w:p w:rsidR="00234006" w:rsidRPr="00234006" w:rsidRDefault="00234006" w:rsidP="00234006">
      <w:pPr>
        <w:widowControl w:val="0"/>
        <w:jc w:val="both"/>
      </w:pPr>
    </w:p>
    <w:p w:rsidR="00234006" w:rsidRPr="00234006" w:rsidRDefault="00234006" w:rsidP="00234006">
      <w:pPr>
        <w:widowControl w:val="0"/>
        <w:jc w:val="center"/>
        <w:rPr>
          <w:b/>
          <w:snapToGrid w:val="0"/>
        </w:rPr>
      </w:pPr>
      <w:r w:rsidRPr="00234006">
        <w:rPr>
          <w:b/>
          <w:snapToGrid w:val="0"/>
        </w:rPr>
        <w:t>5. Обязательства Сторон</w:t>
      </w:r>
    </w:p>
    <w:p w:rsidR="00234006" w:rsidRPr="00234006" w:rsidRDefault="00234006" w:rsidP="00234006">
      <w:pPr>
        <w:widowControl w:val="0"/>
        <w:jc w:val="center"/>
        <w:rPr>
          <w:b/>
          <w:snapToGrid w:val="0"/>
        </w:rPr>
      </w:pPr>
    </w:p>
    <w:p w:rsidR="00234006" w:rsidRPr="00234006" w:rsidRDefault="00234006" w:rsidP="00234006">
      <w:pPr>
        <w:ind w:left="990" w:hanging="990"/>
        <w:jc w:val="both"/>
      </w:pPr>
      <w:r w:rsidRPr="00234006">
        <w:t xml:space="preserve">5.1. Обязанности Исполнителя: </w:t>
      </w:r>
    </w:p>
    <w:p w:rsidR="00234006" w:rsidRPr="00234006" w:rsidRDefault="00234006" w:rsidP="00234006">
      <w:pPr>
        <w:jc w:val="both"/>
      </w:pPr>
      <w:r w:rsidRPr="00234006">
        <w:t>5.1.1. Перед началом выполнения Работ на объекте письменно известить Заказчика о начале проведения Работ.</w:t>
      </w:r>
    </w:p>
    <w:p w:rsidR="00234006" w:rsidRPr="00234006" w:rsidRDefault="00234006" w:rsidP="00234006">
      <w:pPr>
        <w:jc w:val="both"/>
      </w:pPr>
      <w:r w:rsidRPr="00234006">
        <w:t>5.1.2.  Выполнить все Работы, являющиеся предметом Договора, в соответствии с требованиями пожарной и технической безопасности, иными условиями настоящего Договора, а также требованиями действующего законодательства Российской Федерации.</w:t>
      </w:r>
    </w:p>
    <w:p w:rsidR="00234006" w:rsidRPr="00234006" w:rsidRDefault="00234006" w:rsidP="00234006">
      <w:pPr>
        <w:jc w:val="both"/>
      </w:pPr>
      <w:r w:rsidRPr="00234006">
        <w:t>5.1.3.  Обеспечивать выполнение на Площадках необходимых мероприятий по технике безопасности и охране окружающей среды во время проведения Работ.</w:t>
      </w:r>
    </w:p>
    <w:p w:rsidR="00234006" w:rsidRPr="00234006" w:rsidRDefault="00234006" w:rsidP="00234006">
      <w:pPr>
        <w:jc w:val="both"/>
      </w:pPr>
      <w:r w:rsidRPr="00234006">
        <w:t xml:space="preserve">5.1.4. Гарантировать качество выполняемых Работ, в соответствии с нормами действующего законодательства РФ. </w:t>
      </w:r>
    </w:p>
    <w:p w:rsidR="00234006" w:rsidRPr="00234006" w:rsidRDefault="00234006" w:rsidP="00234006">
      <w:pPr>
        <w:jc w:val="both"/>
      </w:pPr>
      <w:r w:rsidRPr="00234006">
        <w:t xml:space="preserve">5.1.5. Письменно уведомить Заказчика о завершении выполнения Работ и в течение 5 (пяти) дней с момента окончания выполнения Работ представить ему приемо-сдаточные документы: </w:t>
      </w:r>
      <w:r w:rsidRPr="00234006">
        <w:rPr>
          <w:iCs/>
        </w:rPr>
        <w:t>Акт сдачи-приемки</w:t>
      </w:r>
      <w:r w:rsidRPr="00234006">
        <w:t>, подписанный уполномоченным лицом Исполнителя и заверенный печатью (2 экземпляра)</w:t>
      </w:r>
      <w:r w:rsidRPr="00234006" w:rsidDel="007B1B4A">
        <w:t xml:space="preserve"> </w:t>
      </w:r>
      <w:r w:rsidRPr="00234006">
        <w:t>с приложением счёта-фактуры.</w:t>
      </w:r>
    </w:p>
    <w:p w:rsidR="00234006" w:rsidRPr="00234006" w:rsidRDefault="00234006" w:rsidP="00234006">
      <w:pPr>
        <w:jc w:val="both"/>
      </w:pPr>
      <w:r w:rsidRPr="00234006">
        <w:t>5.1.6. Осуществлять гарантийное обслуживание в соответствии с условиями настоящего Договора.</w:t>
      </w:r>
    </w:p>
    <w:p w:rsidR="00234006" w:rsidRPr="00234006" w:rsidRDefault="00234006" w:rsidP="00234006">
      <w:pPr>
        <w:tabs>
          <w:tab w:val="left" w:pos="540"/>
          <w:tab w:val="num" w:pos="576"/>
        </w:tabs>
        <w:jc w:val="both"/>
        <w:rPr>
          <w:bCs/>
        </w:rPr>
      </w:pPr>
      <w:r w:rsidRPr="00234006">
        <w:rPr>
          <w:bCs/>
        </w:rPr>
        <w:t xml:space="preserve">5.1.7. Исполнитель обязуется информировать Заказчика обо всех изменениях в полномочиях лиц и перечне лиц со стороны Исполнителя, имеющих право подписи счетов-фактур и Акта сдачи-приемки, путем направления письменного уведомления об изменении, с приложением надлежаще заверенных копий документов, подтверждающих данные изменения. </w:t>
      </w:r>
    </w:p>
    <w:p w:rsidR="00234006" w:rsidRPr="00234006" w:rsidRDefault="00234006" w:rsidP="00234006">
      <w:pPr>
        <w:jc w:val="both"/>
      </w:pPr>
      <w:r w:rsidRPr="00234006">
        <w:t xml:space="preserve">5.1.9. Исполнитель гарантирует Заказчику, что Работы будут выполнены </w:t>
      </w:r>
      <w:r w:rsidRPr="00234006">
        <w:rPr>
          <w:bCs/>
        </w:rPr>
        <w:t>с надлежащим качеством, в требуемом объеме и в сроки исполнения Договора.</w:t>
      </w:r>
    </w:p>
    <w:p w:rsidR="00234006" w:rsidRPr="00234006" w:rsidRDefault="00234006" w:rsidP="00234006">
      <w:pPr>
        <w:jc w:val="both"/>
      </w:pPr>
      <w:r w:rsidRPr="00234006">
        <w:t>5.1.10. Устранять в течение срока, согласованного с Заказчиком, своими силами и за свой счет все недостатки в выполненных им Работах, выявленные в течение срока действия Договора и являющиеся следствием ненадлежащего исполнения Исполнителем обязательств по Договору.</w:t>
      </w:r>
    </w:p>
    <w:p w:rsidR="00234006" w:rsidRPr="00234006" w:rsidRDefault="00234006" w:rsidP="00234006">
      <w:pPr>
        <w:jc w:val="both"/>
      </w:pPr>
      <w:r w:rsidRPr="00234006">
        <w:t xml:space="preserve">5.1.11. </w:t>
      </w:r>
      <w:r w:rsidRPr="00234006">
        <w:rPr>
          <w:snapToGrid w:val="0"/>
        </w:rPr>
        <w:t xml:space="preserve">Исполнитель обязуется </w:t>
      </w:r>
      <w:r w:rsidRPr="00234006">
        <w:t>соблюдать условия, указанные в Приложении №3 к настоящему Договору.</w:t>
      </w:r>
    </w:p>
    <w:p w:rsidR="00234006" w:rsidRPr="00234006" w:rsidRDefault="00234006" w:rsidP="00234006">
      <w:pPr>
        <w:jc w:val="both"/>
      </w:pPr>
      <w:r w:rsidRPr="00234006">
        <w:t>5.2. Обязанности Заказчика:</w:t>
      </w:r>
    </w:p>
    <w:p w:rsidR="00234006" w:rsidRPr="00234006" w:rsidRDefault="00234006" w:rsidP="00234006">
      <w:pPr>
        <w:jc w:val="both"/>
        <w:rPr>
          <w:iCs/>
        </w:rPr>
      </w:pPr>
      <w:r w:rsidRPr="00234006">
        <w:rPr>
          <w:iCs/>
        </w:rPr>
        <w:t>5.2.1. Своевременно оплатить Работы по настоящему Договору в соответствии с разделом 2 настоящего Договора.</w:t>
      </w:r>
    </w:p>
    <w:p w:rsidR="00234006" w:rsidRPr="00234006" w:rsidRDefault="00234006" w:rsidP="00234006">
      <w:pPr>
        <w:jc w:val="both"/>
      </w:pPr>
      <w:r w:rsidRPr="00234006">
        <w:rPr>
          <w:iCs/>
        </w:rPr>
        <w:t xml:space="preserve">5.2.2. В течение 14 (четырнадцати) календарных дней после подписания Договора </w:t>
      </w:r>
      <w:r w:rsidRPr="00234006">
        <w:t>передать Исполнителю полную схему узлов с указанием типов оборудования, типов всех связей;</w:t>
      </w:r>
    </w:p>
    <w:p w:rsidR="00234006" w:rsidRPr="00234006" w:rsidRDefault="00234006" w:rsidP="00234006">
      <w:pPr>
        <w:jc w:val="both"/>
        <w:rPr>
          <w:iCs/>
        </w:rPr>
      </w:pPr>
      <w:r w:rsidRPr="00234006">
        <w:t>5.2.3. Подготовить точки подключения для Оборудования, выделить ответственных работников за решение вопросов технического и административного характера на время проведения Работ.</w:t>
      </w:r>
    </w:p>
    <w:p w:rsidR="00234006" w:rsidRPr="00234006" w:rsidRDefault="00234006" w:rsidP="00234006">
      <w:pPr>
        <w:jc w:val="both"/>
      </w:pPr>
      <w:r w:rsidRPr="00234006">
        <w:rPr>
          <w:iCs/>
        </w:rPr>
        <w:t xml:space="preserve">5.2.4. Принять выполненные Исполнителем Работы и подписать Акт сдачи-приемки в течение 10 (десяти) рабочих дней с даты завершения Работ, </w:t>
      </w:r>
      <w:r w:rsidRPr="00234006">
        <w:t xml:space="preserve">либо направить Исполнителю письменный мотивированный отказ от подписания упомянутых документов, в связи с обнаружением недостатков в выполненных Работах. </w:t>
      </w:r>
    </w:p>
    <w:p w:rsidR="00234006" w:rsidRPr="00234006" w:rsidRDefault="00234006" w:rsidP="00234006">
      <w:pPr>
        <w:jc w:val="both"/>
      </w:pPr>
      <w:r w:rsidRPr="00234006">
        <w:t xml:space="preserve">5.2.5. В случае направления мотивированного отказа, Стороны оформляют Акт выявленных недостатков, в котором Заказчик указывает обнаруженные недостатки, дефекты, перечень необходимых мер по их устранению, а также сроки их устранения. Если в течение срока, предусмотренного пунктом 5.2.4. настоящего Договора, Заказчик не направит Исполнителю письменный мотивированный отказ от подписания </w:t>
      </w:r>
      <w:r w:rsidRPr="00234006">
        <w:rPr>
          <w:iCs/>
        </w:rPr>
        <w:t>Акт сдачи-приемки</w:t>
      </w:r>
      <w:r w:rsidRPr="00234006">
        <w:t>, то Работы считаются выполненными Исполнителем и принятыми Заказчиком на следующий день по истечении срока, указанного в пункте 5.2.4. настоящего Договора.</w:t>
      </w:r>
    </w:p>
    <w:p w:rsidR="00234006" w:rsidRPr="00234006" w:rsidRDefault="00234006" w:rsidP="00234006">
      <w:pPr>
        <w:jc w:val="both"/>
      </w:pPr>
      <w:r w:rsidRPr="00234006">
        <w:t>5.2.6. Обеспечить беспрепятственный доступ сотрудникам Исполнителя на объекты Заказчика для проведения Работ по модернизации Оборудования.</w:t>
      </w:r>
    </w:p>
    <w:p w:rsidR="00234006" w:rsidRPr="00234006" w:rsidRDefault="00234006" w:rsidP="00234006">
      <w:pPr>
        <w:widowControl w:val="0"/>
        <w:jc w:val="center"/>
        <w:rPr>
          <w:b/>
          <w:snapToGrid w:val="0"/>
        </w:rPr>
      </w:pPr>
    </w:p>
    <w:p w:rsidR="00234006" w:rsidRPr="00234006" w:rsidRDefault="00234006" w:rsidP="00234006">
      <w:pPr>
        <w:autoSpaceDE w:val="0"/>
        <w:autoSpaceDN w:val="0"/>
        <w:adjustRightInd w:val="0"/>
        <w:jc w:val="both"/>
      </w:pPr>
    </w:p>
    <w:p w:rsidR="00234006" w:rsidRPr="00234006" w:rsidRDefault="00234006" w:rsidP="00234006">
      <w:pPr>
        <w:jc w:val="center"/>
        <w:outlineLvl w:val="0"/>
        <w:rPr>
          <w:b/>
        </w:rPr>
      </w:pPr>
      <w:r w:rsidRPr="00234006">
        <w:rPr>
          <w:b/>
        </w:rPr>
        <w:t>6. Гарантийные обязательства, техническая поддержка и послегарантийное обслуживание</w:t>
      </w:r>
    </w:p>
    <w:p w:rsidR="00234006" w:rsidRPr="00234006" w:rsidRDefault="00234006" w:rsidP="00234006">
      <w:pPr>
        <w:jc w:val="both"/>
        <w:outlineLvl w:val="0"/>
        <w:rPr>
          <w:b/>
        </w:rPr>
      </w:pPr>
    </w:p>
    <w:p w:rsidR="00234006" w:rsidRPr="00234006" w:rsidRDefault="00234006" w:rsidP="00234006">
      <w:pPr>
        <w:spacing w:after="120"/>
        <w:jc w:val="both"/>
        <w:rPr>
          <w:bCs/>
        </w:rPr>
      </w:pPr>
      <w:r w:rsidRPr="00234006">
        <w:rPr>
          <w:bCs/>
        </w:rPr>
        <w:t xml:space="preserve">6.1. Гарантийный срок на </w:t>
      </w:r>
      <w:r w:rsidRPr="00234006">
        <w:t xml:space="preserve">Работы, выполненные Исполнителем по настоящему Договору, </w:t>
      </w:r>
      <w:r w:rsidRPr="00234006">
        <w:rPr>
          <w:bCs/>
        </w:rPr>
        <w:t xml:space="preserve">составляет 12 (двенадцать) месяцев </w:t>
      </w:r>
      <w:r w:rsidRPr="00234006">
        <w:t>с момента подписания Акта сдачи-приемки</w:t>
      </w:r>
      <w:r w:rsidRPr="00234006">
        <w:rPr>
          <w:bCs/>
        </w:rPr>
        <w:t>.</w:t>
      </w:r>
    </w:p>
    <w:p w:rsidR="00234006" w:rsidRPr="00234006" w:rsidRDefault="00234006" w:rsidP="00234006">
      <w:pPr>
        <w:spacing w:after="120"/>
        <w:jc w:val="both"/>
        <w:rPr>
          <w:bCs/>
        </w:rPr>
      </w:pPr>
      <w:r w:rsidRPr="00234006">
        <w:rPr>
          <w:bCs/>
        </w:rPr>
        <w:t>6.2. Гарантии качества распространяются на Работы, выполненные Исполнителем по Договору.</w:t>
      </w:r>
    </w:p>
    <w:p w:rsidR="00234006" w:rsidRPr="00234006" w:rsidRDefault="00234006" w:rsidP="00234006">
      <w:pPr>
        <w:spacing w:after="120"/>
        <w:jc w:val="both"/>
        <w:rPr>
          <w:bCs/>
        </w:rPr>
      </w:pPr>
      <w:r w:rsidRPr="00234006">
        <w:rPr>
          <w:bCs/>
        </w:rPr>
        <w:t xml:space="preserve">6.3. Если в период гарантийной эксплуатации результата выполненных Работ обнаружатся недостатки и/или дефекты в выполненных Работах, допущенные по вине Исполнителя, то Исполнитель обязан их устранить за свой счет и в согласованные с Заказчиком сроки. Дефекты указываются в соответствующем акте.  </w:t>
      </w:r>
    </w:p>
    <w:p w:rsidR="00234006" w:rsidRPr="00234006" w:rsidRDefault="00234006" w:rsidP="00234006">
      <w:pPr>
        <w:spacing w:after="120"/>
        <w:jc w:val="both"/>
        <w:rPr>
          <w:bCs/>
        </w:rPr>
      </w:pPr>
      <w:r w:rsidRPr="00234006">
        <w:rPr>
          <w:bCs/>
        </w:rPr>
        <w:t>6.4. Если Сторонами не будет согласовано иначе, Исполнитель обязан устранить такие недостатки и/или дефекты за свой счет не позднее 1 (одного) месяца со дня получения письменного уведомления Заказчика об их обнаружении.</w:t>
      </w:r>
    </w:p>
    <w:p w:rsidR="00234006" w:rsidRPr="00234006" w:rsidRDefault="00234006" w:rsidP="00234006">
      <w:pPr>
        <w:spacing w:after="120"/>
        <w:jc w:val="both"/>
        <w:rPr>
          <w:bCs/>
        </w:rPr>
      </w:pPr>
      <w:r w:rsidRPr="00234006">
        <w:rPr>
          <w:bCs/>
        </w:rPr>
        <w:t>6.5. При отказе Исполнителя от составления/подписания акта обнаруженных дефектов Заказчик составляет односторонний акт с участием квалифицированных специалистов.</w:t>
      </w:r>
    </w:p>
    <w:p w:rsidR="00234006" w:rsidRPr="00234006" w:rsidRDefault="00234006" w:rsidP="00234006">
      <w:pPr>
        <w:spacing w:after="120"/>
        <w:jc w:val="both"/>
        <w:rPr>
          <w:bCs/>
        </w:rPr>
      </w:pPr>
      <w:r w:rsidRPr="00234006">
        <w:rPr>
          <w:bCs/>
        </w:rPr>
        <w:t>6.6. В том случае если будут выявлены недостатки и/или дефекты в выполненных Работах, за которые Исполнитель не несет ответственности, Исполнитель обязуется устранить такие недостатки и/или дефекты по дополнительному соглашению и за счет Заказчика.</w:t>
      </w:r>
    </w:p>
    <w:p w:rsidR="00234006" w:rsidRPr="00234006" w:rsidRDefault="00234006" w:rsidP="00234006">
      <w:pPr>
        <w:spacing w:after="120"/>
        <w:jc w:val="both"/>
        <w:rPr>
          <w:bCs/>
        </w:rPr>
      </w:pPr>
      <w:r w:rsidRPr="00234006">
        <w:rPr>
          <w:bCs/>
        </w:rPr>
        <w:t xml:space="preserve"> 6.7. Исполнитель гарантирует выполнение Работ, в соответствии с требованиями действующих нормативных актов, условиями настоящего Договора.</w:t>
      </w:r>
    </w:p>
    <w:p w:rsidR="00234006" w:rsidRPr="00234006" w:rsidRDefault="00234006" w:rsidP="00234006">
      <w:pPr>
        <w:spacing w:after="120"/>
        <w:jc w:val="both"/>
        <w:rPr>
          <w:bCs/>
        </w:rPr>
      </w:pPr>
    </w:p>
    <w:p w:rsidR="00234006" w:rsidRPr="00234006" w:rsidRDefault="00234006" w:rsidP="00234006">
      <w:pPr>
        <w:autoSpaceDE w:val="0"/>
        <w:autoSpaceDN w:val="0"/>
        <w:adjustRightInd w:val="0"/>
        <w:ind w:left="990" w:hanging="550"/>
        <w:jc w:val="center"/>
        <w:outlineLvl w:val="0"/>
        <w:rPr>
          <w:b/>
        </w:rPr>
      </w:pPr>
      <w:r w:rsidRPr="00234006">
        <w:rPr>
          <w:b/>
        </w:rPr>
        <w:t>7 . Сдача-приемка Работ</w:t>
      </w:r>
    </w:p>
    <w:p w:rsidR="00234006" w:rsidRPr="00234006" w:rsidRDefault="00234006" w:rsidP="00234006">
      <w:pPr>
        <w:autoSpaceDE w:val="0"/>
        <w:autoSpaceDN w:val="0"/>
        <w:adjustRightInd w:val="0"/>
        <w:ind w:left="990" w:hanging="550"/>
        <w:jc w:val="center"/>
        <w:outlineLvl w:val="0"/>
        <w:rPr>
          <w:b/>
        </w:rPr>
      </w:pPr>
    </w:p>
    <w:p w:rsidR="00234006" w:rsidRPr="00234006" w:rsidRDefault="00234006" w:rsidP="00234006">
      <w:pPr>
        <w:spacing w:after="120"/>
        <w:jc w:val="both"/>
        <w:rPr>
          <w:bCs/>
        </w:rPr>
      </w:pPr>
      <w:r w:rsidRPr="00234006">
        <w:rPr>
          <w:bCs/>
        </w:rPr>
        <w:t>7.1. В случае, если Работы выполнены в соответствии с условиями настоящего Договора и действующими нормативными актами, Стороны по результатам приемки Работ по модернизации Оборудования подписывают Акт сдачи-приемки (Приложение №4 к договору).</w:t>
      </w:r>
    </w:p>
    <w:p w:rsidR="00234006" w:rsidRPr="00234006" w:rsidRDefault="00234006" w:rsidP="00234006">
      <w:pPr>
        <w:spacing w:after="120"/>
        <w:jc w:val="both"/>
        <w:rPr>
          <w:bCs/>
        </w:rPr>
      </w:pPr>
      <w:r w:rsidRPr="00234006">
        <w:rPr>
          <w:bCs/>
        </w:rPr>
        <w:t>7.2. Заказчик не позднее 10 (десяти) рабочих дней со дня получения отчетных документов, указанных в п.7.1. настоящего Договора, рассматривает и направляет Исполнителю подписанные документы или мотивированный отказ от приёмки Работ, за подписью уполномоченного представителя Стороны.</w:t>
      </w:r>
    </w:p>
    <w:p w:rsidR="00234006" w:rsidRPr="00234006" w:rsidRDefault="00234006" w:rsidP="00234006">
      <w:pPr>
        <w:spacing w:after="120"/>
        <w:jc w:val="both"/>
        <w:rPr>
          <w:bCs/>
        </w:rPr>
      </w:pPr>
      <w:r w:rsidRPr="00234006">
        <w:rPr>
          <w:bCs/>
        </w:rPr>
        <w:t>7.3. В случае, если Исполнитель не получил от Заказчика в сроки, оговоренные в п.7.2 настоящего Договора ни мотивированного отказа от приемки Работ, ни подписанных документов (Акт сдачи-приемки), то выполненные Работы считаются принятыми и подлежат оплате согласно условиям настоящего Договора.</w:t>
      </w:r>
    </w:p>
    <w:p w:rsidR="00234006" w:rsidRPr="00234006" w:rsidRDefault="00234006" w:rsidP="00234006">
      <w:pPr>
        <w:spacing w:after="120"/>
        <w:jc w:val="both"/>
        <w:rPr>
          <w:bCs/>
        </w:rPr>
      </w:pPr>
      <w:r w:rsidRPr="00234006">
        <w:rPr>
          <w:bCs/>
        </w:rPr>
        <w:t>7.4. В целях оперативного обмена документы предоставляются по факсимильной связи либо по электронной почте. Оригиналы первичных отчетных документов Исполнитель направляет Заказчику, а Заказчик - Исполнителю по почте в течение 1 (одного) рабочего дня после обмена электронными версиями документов.</w:t>
      </w:r>
    </w:p>
    <w:p w:rsidR="00234006" w:rsidRPr="00234006" w:rsidRDefault="00234006" w:rsidP="00234006">
      <w:pPr>
        <w:spacing w:after="120"/>
        <w:jc w:val="both"/>
        <w:rPr>
          <w:bCs/>
        </w:rPr>
      </w:pPr>
      <w:r w:rsidRPr="00234006">
        <w:rPr>
          <w:bCs/>
        </w:rPr>
        <w:t>7.5. В том случае, если какие-либо Работы не выполнены и/или выполнены Исполнителем ненадлежащим образом, а именно, если выполненные Работы не удовлетворяют требованиям Договора и/или действующих нормативных актов, то Исполнителю направляются соответствующие замечания, с указанием срока устранения.</w:t>
      </w:r>
    </w:p>
    <w:p w:rsidR="00234006" w:rsidRPr="00234006" w:rsidRDefault="00234006" w:rsidP="00234006">
      <w:pPr>
        <w:spacing w:after="120"/>
        <w:jc w:val="both"/>
        <w:rPr>
          <w:bCs/>
        </w:rPr>
      </w:pPr>
      <w:r w:rsidRPr="00234006">
        <w:rPr>
          <w:bCs/>
        </w:rPr>
        <w:t xml:space="preserve">7.6.  При наличии незначительных недоработок/замечаний Стороны составляют в виде приложения к Акту сдачи-приемки двусторонний акт с перечнем недоработок и замечаний и указанием сроков их устранения. Исполнитель обязан устранить недостатки Работ в указанные в акте сроки. После устранения Исполнителем недоработок/замечаний Сторонами подписывается ведомость устранения замечаний или Акт сдачи-приемки по модернизации Оборудования без замечаний. </w:t>
      </w:r>
    </w:p>
    <w:p w:rsidR="00234006" w:rsidRPr="00234006" w:rsidRDefault="00234006" w:rsidP="00234006">
      <w:pPr>
        <w:spacing w:after="120"/>
        <w:jc w:val="both"/>
        <w:rPr>
          <w:bCs/>
        </w:rPr>
      </w:pPr>
      <w:r w:rsidRPr="00234006">
        <w:rPr>
          <w:bCs/>
        </w:rPr>
        <w:lastRenderedPageBreak/>
        <w:t>7.7. Устранение недостатков и недоделок, выявленных Заказчиком в ходе проведения процедуры сдачи-приемки выполненных Работ, является обязательным для Исполнителя и необходимым условием для проведения повторной приемки Заказчиком. Устранение таких недостатков и недоделок производится Исполнителем за свой счет.</w:t>
      </w:r>
    </w:p>
    <w:p w:rsidR="00234006" w:rsidRPr="00234006" w:rsidRDefault="00234006" w:rsidP="00234006">
      <w:pPr>
        <w:spacing w:after="120"/>
        <w:jc w:val="both"/>
        <w:rPr>
          <w:bCs/>
        </w:rPr>
      </w:pPr>
    </w:p>
    <w:p w:rsidR="00234006" w:rsidRPr="00234006" w:rsidRDefault="00234006" w:rsidP="00234006">
      <w:pPr>
        <w:autoSpaceDE w:val="0"/>
        <w:autoSpaceDN w:val="0"/>
        <w:adjustRightInd w:val="0"/>
        <w:ind w:left="990" w:hanging="550"/>
        <w:jc w:val="center"/>
        <w:outlineLvl w:val="0"/>
        <w:rPr>
          <w:b/>
        </w:rPr>
      </w:pPr>
      <w:r w:rsidRPr="00234006">
        <w:rPr>
          <w:bCs/>
        </w:rPr>
        <w:t>8</w:t>
      </w:r>
      <w:r w:rsidRPr="00234006">
        <w:rPr>
          <w:b/>
        </w:rPr>
        <w:t>. Ответственность Сторон</w:t>
      </w:r>
    </w:p>
    <w:p w:rsidR="00234006" w:rsidRPr="00234006" w:rsidRDefault="00234006" w:rsidP="00234006">
      <w:pPr>
        <w:jc w:val="both"/>
      </w:pPr>
    </w:p>
    <w:p w:rsidR="00234006" w:rsidRPr="00234006" w:rsidRDefault="00234006" w:rsidP="00234006">
      <w:pPr>
        <w:spacing w:after="120"/>
        <w:jc w:val="both"/>
        <w:rPr>
          <w:bCs/>
        </w:rPr>
      </w:pPr>
      <w:r w:rsidRPr="00234006">
        <w:rPr>
          <w:bCs/>
        </w:rPr>
        <w:t>8.1.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34006" w:rsidRPr="00234006" w:rsidRDefault="00234006" w:rsidP="00234006">
      <w:pPr>
        <w:spacing w:after="120"/>
        <w:jc w:val="both"/>
        <w:rPr>
          <w:bCs/>
        </w:rPr>
      </w:pPr>
      <w:r w:rsidRPr="00234006">
        <w:rPr>
          <w:bCs/>
        </w:rPr>
        <w:t xml:space="preserve">8.2. За нарушение Исполнителем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Исполнителя неустойку в размере </w:t>
      </w:r>
      <w:r w:rsidRPr="00234006">
        <w:t>1/365 (одна триста шестьдесят пятая) ключевой ставки Центрального банка Российской Федерации, определённой на дату составления Заказчиком соответствующей претензии от суммы не выполненных в срок Работ за каждый день просрочки</w:t>
      </w:r>
      <w:r w:rsidRPr="00234006">
        <w:rPr>
          <w:bCs/>
        </w:rPr>
        <w:t>.</w:t>
      </w:r>
    </w:p>
    <w:p w:rsidR="00234006" w:rsidRPr="00234006" w:rsidRDefault="00234006" w:rsidP="00234006">
      <w:pPr>
        <w:spacing w:after="120"/>
        <w:jc w:val="both"/>
        <w:rPr>
          <w:bCs/>
        </w:rPr>
      </w:pPr>
      <w:r w:rsidRPr="00234006">
        <w:rPr>
          <w:bCs/>
        </w:rPr>
        <w:t>8.4.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234006" w:rsidRPr="00234006" w:rsidRDefault="00234006" w:rsidP="00234006">
      <w:pPr>
        <w:tabs>
          <w:tab w:val="left" w:pos="1134"/>
        </w:tabs>
        <w:autoSpaceDE w:val="0"/>
        <w:autoSpaceDN w:val="0"/>
        <w:adjustRightInd w:val="0"/>
        <w:jc w:val="both"/>
      </w:pPr>
      <w:r w:rsidRPr="00234006">
        <w:t>8.6. Размер ответственности ограничен реальным ущербом в пределах 10% от общей цены Договора. Упущенная выгода, возникшая вследствие выполнения Исполнителем Работ по настоящему Договору, с Исполнителя не взыскивается ни при каких обстоятельствах. Положения настоящего пункта Договора имеют превалирующую силу над иными положениями Договора, устанавливающими ответственность для Сторон.</w:t>
      </w:r>
    </w:p>
    <w:p w:rsidR="00234006" w:rsidRPr="00234006" w:rsidRDefault="00234006" w:rsidP="00234006">
      <w:pPr>
        <w:autoSpaceDE w:val="0"/>
        <w:autoSpaceDN w:val="0"/>
        <w:adjustRightInd w:val="0"/>
        <w:jc w:val="center"/>
        <w:rPr>
          <w:iCs/>
        </w:rPr>
      </w:pPr>
    </w:p>
    <w:p w:rsidR="00234006" w:rsidRPr="00234006" w:rsidRDefault="00234006" w:rsidP="00234006">
      <w:pPr>
        <w:autoSpaceDE w:val="0"/>
        <w:autoSpaceDN w:val="0"/>
        <w:adjustRightInd w:val="0"/>
        <w:ind w:left="990" w:hanging="550"/>
        <w:jc w:val="center"/>
        <w:outlineLvl w:val="0"/>
        <w:rPr>
          <w:b/>
        </w:rPr>
      </w:pPr>
      <w:r w:rsidRPr="00234006">
        <w:rPr>
          <w:b/>
        </w:rPr>
        <w:t>9. Обстоятельства непреодолимой силы (ФОРС-МАЖОР)</w:t>
      </w:r>
    </w:p>
    <w:p w:rsidR="00234006" w:rsidRPr="00234006" w:rsidRDefault="00234006" w:rsidP="00234006">
      <w:pPr>
        <w:autoSpaceDE w:val="0"/>
        <w:autoSpaceDN w:val="0"/>
        <w:adjustRightInd w:val="0"/>
        <w:ind w:left="990" w:hanging="550"/>
        <w:jc w:val="center"/>
        <w:outlineLvl w:val="0"/>
        <w:rPr>
          <w:b/>
        </w:rPr>
      </w:pPr>
    </w:p>
    <w:p w:rsidR="00234006" w:rsidRPr="00234006" w:rsidRDefault="00234006" w:rsidP="00234006">
      <w:pPr>
        <w:spacing w:after="120"/>
        <w:jc w:val="both"/>
        <w:rPr>
          <w:bCs/>
        </w:rPr>
      </w:pPr>
      <w:r w:rsidRPr="00234006">
        <w:rPr>
          <w:bCs/>
        </w:rPr>
        <w:t>9.1.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34006" w:rsidRPr="00234006" w:rsidRDefault="00234006" w:rsidP="00234006">
      <w:pPr>
        <w:spacing w:after="120"/>
        <w:jc w:val="both"/>
        <w:rPr>
          <w:bCs/>
        </w:rPr>
      </w:pPr>
      <w:r w:rsidRPr="00234006">
        <w:rPr>
          <w:bCs/>
        </w:rPr>
        <w:t>9.2.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34006" w:rsidRPr="00234006" w:rsidRDefault="00234006" w:rsidP="00234006">
      <w:pPr>
        <w:spacing w:after="120"/>
        <w:jc w:val="both"/>
        <w:rPr>
          <w:bCs/>
        </w:rPr>
      </w:pPr>
      <w:r w:rsidRPr="00234006">
        <w:rPr>
          <w:bCs/>
        </w:rPr>
        <w:t>9.3.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34006" w:rsidRPr="00234006" w:rsidRDefault="00234006" w:rsidP="00234006">
      <w:pPr>
        <w:spacing w:after="120"/>
        <w:jc w:val="both"/>
        <w:rPr>
          <w:bCs/>
        </w:rPr>
      </w:pPr>
      <w:r w:rsidRPr="00234006">
        <w:rPr>
          <w:bCs/>
        </w:rPr>
        <w:lastRenderedPageBreak/>
        <w:t>9.4.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34006" w:rsidRPr="00234006" w:rsidRDefault="00234006" w:rsidP="00234006">
      <w:pPr>
        <w:autoSpaceDE w:val="0"/>
        <w:autoSpaceDN w:val="0"/>
        <w:adjustRightInd w:val="0"/>
        <w:ind w:left="990" w:hanging="550"/>
        <w:jc w:val="center"/>
        <w:outlineLvl w:val="0"/>
        <w:rPr>
          <w:b/>
        </w:rPr>
      </w:pPr>
      <w:r w:rsidRPr="00234006">
        <w:rPr>
          <w:b/>
        </w:rPr>
        <w:t>10. Конфиденциальность</w:t>
      </w:r>
    </w:p>
    <w:p w:rsidR="00234006" w:rsidRPr="00234006" w:rsidRDefault="00234006" w:rsidP="00234006">
      <w:pPr>
        <w:autoSpaceDE w:val="0"/>
        <w:autoSpaceDN w:val="0"/>
        <w:adjustRightInd w:val="0"/>
        <w:ind w:left="990" w:hanging="550"/>
        <w:jc w:val="center"/>
        <w:outlineLvl w:val="0"/>
        <w:rPr>
          <w:b/>
        </w:rPr>
      </w:pPr>
    </w:p>
    <w:p w:rsidR="00234006" w:rsidRPr="00234006" w:rsidRDefault="00234006" w:rsidP="00234006">
      <w:pPr>
        <w:spacing w:after="120"/>
        <w:jc w:val="both"/>
        <w:rPr>
          <w:bCs/>
        </w:rPr>
      </w:pPr>
      <w:r w:rsidRPr="00234006">
        <w:rPr>
          <w:bCs/>
        </w:rPr>
        <w:t>10.1.Раскрывающая Сторона – Сторона, которая раскрывает конфиденциальную информацию другой Стороне.</w:t>
      </w:r>
    </w:p>
    <w:p w:rsidR="00234006" w:rsidRPr="00234006" w:rsidRDefault="00234006" w:rsidP="00234006">
      <w:pPr>
        <w:spacing w:after="120"/>
        <w:jc w:val="both"/>
        <w:rPr>
          <w:bCs/>
        </w:rPr>
      </w:pPr>
      <w:r w:rsidRPr="00234006">
        <w:rPr>
          <w:bCs/>
        </w:rPr>
        <w:t>10.2. Получающая Сторона – Сторона, которая получает конфиденциальную информацию от другой Стороны</w:t>
      </w:r>
    </w:p>
    <w:p w:rsidR="00234006" w:rsidRPr="00234006" w:rsidRDefault="00234006" w:rsidP="00234006">
      <w:pPr>
        <w:spacing w:after="120"/>
        <w:jc w:val="both"/>
        <w:rPr>
          <w:bCs/>
        </w:rPr>
      </w:pPr>
      <w:r w:rsidRPr="00234006">
        <w:rPr>
          <w:bCs/>
        </w:rPr>
        <w:t>10.3.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34006" w:rsidRPr="00234006" w:rsidRDefault="00234006" w:rsidP="00234006">
      <w:pPr>
        <w:spacing w:after="120"/>
        <w:jc w:val="both"/>
        <w:rPr>
          <w:bCs/>
        </w:rPr>
      </w:pPr>
      <w:r w:rsidRPr="00234006">
        <w:rPr>
          <w:bCs/>
        </w:rPr>
        <w:t>10.4.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34006" w:rsidRPr="00234006" w:rsidRDefault="00234006" w:rsidP="00234006">
      <w:pPr>
        <w:spacing w:after="120"/>
        <w:jc w:val="both"/>
        <w:rPr>
          <w:bCs/>
        </w:rPr>
      </w:pPr>
      <w:r w:rsidRPr="00234006">
        <w:rPr>
          <w:bCs/>
        </w:rPr>
        <w:t>10.5.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34006" w:rsidRPr="00234006" w:rsidRDefault="00234006" w:rsidP="00234006">
      <w:pPr>
        <w:spacing w:after="120"/>
        <w:jc w:val="both"/>
        <w:rPr>
          <w:bCs/>
        </w:rPr>
      </w:pPr>
      <w:r w:rsidRPr="00234006">
        <w:rPr>
          <w:bCs/>
        </w:rPr>
        <w:t>10.5.1. информация во время ее раскрытия является публично известной;</w:t>
      </w:r>
    </w:p>
    <w:p w:rsidR="00234006" w:rsidRPr="00234006" w:rsidRDefault="00234006" w:rsidP="00234006">
      <w:pPr>
        <w:spacing w:after="120"/>
        <w:jc w:val="both"/>
        <w:rPr>
          <w:bCs/>
        </w:rPr>
      </w:pPr>
      <w:r w:rsidRPr="00234006">
        <w:rPr>
          <w:bCs/>
        </w:rPr>
        <w:t>10.5.2. информация представлена Получающей Стороне с письменным указанием на то, что она не является конфиденциальной;</w:t>
      </w:r>
    </w:p>
    <w:p w:rsidR="00234006" w:rsidRPr="00234006" w:rsidRDefault="00234006" w:rsidP="00234006">
      <w:pPr>
        <w:spacing w:after="120"/>
        <w:jc w:val="both"/>
        <w:rPr>
          <w:bCs/>
        </w:rPr>
      </w:pPr>
      <w:r w:rsidRPr="00234006">
        <w:rPr>
          <w:bCs/>
        </w:rPr>
        <w:t>10.5.3. информация получена от любого третьего лица на законных основаниях;</w:t>
      </w:r>
    </w:p>
    <w:p w:rsidR="00234006" w:rsidRPr="00234006" w:rsidRDefault="00234006" w:rsidP="00234006">
      <w:pPr>
        <w:spacing w:after="120"/>
        <w:jc w:val="both"/>
        <w:rPr>
          <w:bCs/>
        </w:rPr>
      </w:pPr>
      <w:r w:rsidRPr="00234006">
        <w:rPr>
          <w:bCs/>
        </w:rPr>
        <w:t>10.5.4. информация не может являться конфиденциальной в соответствии с законодательством Российской Федерации.</w:t>
      </w:r>
    </w:p>
    <w:p w:rsidR="00234006" w:rsidRPr="00234006" w:rsidRDefault="00234006" w:rsidP="00234006">
      <w:pPr>
        <w:spacing w:after="120"/>
        <w:jc w:val="both"/>
        <w:rPr>
          <w:bCs/>
        </w:rPr>
      </w:pPr>
      <w:r w:rsidRPr="00234006">
        <w:rPr>
          <w:bCs/>
        </w:rPr>
        <w:t>10.6. Получающая Сторона имеет право раскрывать конфиденциальную информацию без согласия Раскрывающей Стороны:</w:t>
      </w:r>
    </w:p>
    <w:p w:rsidR="00234006" w:rsidRPr="00234006" w:rsidRDefault="00234006" w:rsidP="00234006">
      <w:pPr>
        <w:spacing w:after="120"/>
        <w:jc w:val="both"/>
        <w:rPr>
          <w:bCs/>
        </w:rPr>
      </w:pPr>
      <w:r w:rsidRPr="00234006">
        <w:rPr>
          <w:bCs/>
        </w:rPr>
        <w:t xml:space="preserve">     10.6.1.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34006" w:rsidRPr="00234006" w:rsidRDefault="00234006" w:rsidP="00234006">
      <w:pPr>
        <w:spacing w:after="120"/>
        <w:jc w:val="both"/>
        <w:rPr>
          <w:bCs/>
        </w:rPr>
      </w:pPr>
      <w:r w:rsidRPr="00234006">
        <w:rPr>
          <w:bCs/>
        </w:rPr>
        <w:t xml:space="preserve">    10.6.2.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34006" w:rsidRPr="00234006" w:rsidRDefault="00234006" w:rsidP="00234006">
      <w:pPr>
        <w:spacing w:after="120"/>
        <w:jc w:val="both"/>
        <w:rPr>
          <w:bCs/>
        </w:rPr>
      </w:pPr>
      <w:r w:rsidRPr="00234006">
        <w:rPr>
          <w:bCs/>
        </w:rPr>
        <w:lastRenderedPageBreak/>
        <w:t xml:space="preserve"> 10.7.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234006" w:rsidRPr="00234006" w:rsidRDefault="00234006" w:rsidP="00234006">
      <w:pPr>
        <w:spacing w:after="120"/>
        <w:jc w:val="both"/>
        <w:rPr>
          <w:bCs/>
        </w:rPr>
      </w:pPr>
    </w:p>
    <w:p w:rsidR="00234006" w:rsidRPr="00234006" w:rsidRDefault="00234006" w:rsidP="00234006">
      <w:pPr>
        <w:autoSpaceDE w:val="0"/>
        <w:autoSpaceDN w:val="0"/>
        <w:adjustRightInd w:val="0"/>
        <w:ind w:left="990" w:hanging="550"/>
        <w:jc w:val="center"/>
        <w:outlineLvl w:val="0"/>
        <w:rPr>
          <w:b/>
          <w:bCs/>
        </w:rPr>
      </w:pPr>
      <w:r w:rsidRPr="00234006">
        <w:rPr>
          <w:b/>
        </w:rPr>
        <w:t>11. Уведомления</w:t>
      </w:r>
    </w:p>
    <w:p w:rsidR="00234006" w:rsidRPr="00234006" w:rsidRDefault="00234006" w:rsidP="00234006">
      <w:pPr>
        <w:ind w:left="990" w:hanging="550"/>
        <w:jc w:val="center"/>
        <w:rPr>
          <w:b/>
          <w:bCs/>
        </w:rPr>
      </w:pPr>
    </w:p>
    <w:p w:rsidR="00234006" w:rsidRPr="00234006" w:rsidRDefault="00234006" w:rsidP="00234006">
      <w:pPr>
        <w:spacing w:after="120"/>
        <w:jc w:val="both"/>
        <w:rPr>
          <w:bCs/>
        </w:rPr>
      </w:pPr>
      <w:r w:rsidRPr="00234006">
        <w:rPr>
          <w:bCs/>
        </w:rPr>
        <w:t>11.1.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34006" w:rsidRPr="00234006" w:rsidRDefault="00234006" w:rsidP="00234006">
      <w:pPr>
        <w:spacing w:after="120"/>
        <w:jc w:val="both"/>
        <w:rPr>
          <w:bCs/>
        </w:rPr>
      </w:pPr>
      <w:r w:rsidRPr="00234006">
        <w:rPr>
          <w:bCs/>
        </w:rPr>
        <w:t xml:space="preserve">Для </w:t>
      </w:r>
      <w:proofErr w:type="gramStart"/>
      <w:r w:rsidRPr="00234006">
        <w:rPr>
          <w:bCs/>
        </w:rPr>
        <w:t>Заказчика:  ПАО</w:t>
      </w:r>
      <w:proofErr w:type="gramEnd"/>
      <w:r w:rsidRPr="00234006">
        <w:rPr>
          <w:bCs/>
        </w:rPr>
        <w:t xml:space="preserve"> «Башинформсвязь»</w:t>
      </w:r>
    </w:p>
    <w:p w:rsidR="00234006" w:rsidRPr="00234006" w:rsidRDefault="00234006" w:rsidP="00234006">
      <w:pPr>
        <w:jc w:val="both"/>
      </w:pPr>
      <w:r w:rsidRPr="00234006">
        <w:t>___________________________</w:t>
      </w:r>
    </w:p>
    <w:p w:rsidR="00234006" w:rsidRPr="00234006" w:rsidRDefault="00234006" w:rsidP="00234006">
      <w:pPr>
        <w:jc w:val="both"/>
      </w:pPr>
      <w:r w:rsidRPr="00234006">
        <w:t>__________________________</w:t>
      </w:r>
    </w:p>
    <w:p w:rsidR="00234006" w:rsidRPr="00234006" w:rsidRDefault="00234006" w:rsidP="00234006">
      <w:pPr>
        <w:jc w:val="both"/>
      </w:pPr>
      <w:r w:rsidRPr="00234006">
        <w:t>Адрес: ________________________</w:t>
      </w:r>
    </w:p>
    <w:p w:rsidR="00234006" w:rsidRPr="00234006" w:rsidRDefault="00234006" w:rsidP="00234006">
      <w:pPr>
        <w:jc w:val="both"/>
      </w:pPr>
      <w:r w:rsidRPr="00234006">
        <w:t xml:space="preserve">факс: </w:t>
      </w:r>
      <w:r w:rsidRPr="00234006">
        <w:rPr>
          <w:rFonts w:cs="Arial"/>
        </w:rPr>
        <w:t>____________________</w:t>
      </w:r>
    </w:p>
    <w:p w:rsidR="00234006" w:rsidRPr="00234006" w:rsidRDefault="00234006" w:rsidP="00234006">
      <w:pPr>
        <w:spacing w:after="120"/>
        <w:jc w:val="both"/>
      </w:pPr>
      <w:proofErr w:type="gramStart"/>
      <w:r w:rsidRPr="00234006">
        <w:rPr>
          <w:lang w:val="en-US"/>
        </w:rPr>
        <w:t>e</w:t>
      </w:r>
      <w:r w:rsidRPr="00234006">
        <w:t>-</w:t>
      </w:r>
      <w:r w:rsidRPr="00234006">
        <w:rPr>
          <w:lang w:val="en-US"/>
        </w:rPr>
        <w:t>mail</w:t>
      </w:r>
      <w:proofErr w:type="gramEnd"/>
      <w:r w:rsidRPr="00234006">
        <w:t>: _________________________</w:t>
      </w:r>
    </w:p>
    <w:p w:rsidR="00234006" w:rsidRPr="00234006" w:rsidRDefault="00234006" w:rsidP="00234006">
      <w:pPr>
        <w:spacing w:after="120"/>
        <w:jc w:val="both"/>
      </w:pPr>
      <w:r w:rsidRPr="00234006">
        <w:t>Для Исполнителя</w:t>
      </w:r>
    </w:p>
    <w:p w:rsidR="00234006" w:rsidRPr="00234006" w:rsidRDefault="00234006" w:rsidP="00234006">
      <w:pPr>
        <w:spacing w:after="120"/>
        <w:ind w:left="283"/>
        <w:jc w:val="both"/>
        <w:rPr>
          <w:bCs/>
        </w:rPr>
      </w:pPr>
      <w:r w:rsidRPr="00234006">
        <w:rPr>
          <w:bCs/>
        </w:rPr>
        <w:t>___________________________</w:t>
      </w:r>
    </w:p>
    <w:p w:rsidR="00234006" w:rsidRPr="00234006" w:rsidRDefault="00234006" w:rsidP="00234006">
      <w:pPr>
        <w:spacing w:after="120"/>
        <w:ind w:left="283"/>
        <w:jc w:val="both"/>
        <w:rPr>
          <w:bCs/>
        </w:rPr>
      </w:pPr>
      <w:r w:rsidRPr="00234006">
        <w:rPr>
          <w:bCs/>
        </w:rPr>
        <w:t>__________________________</w:t>
      </w:r>
    </w:p>
    <w:p w:rsidR="00234006" w:rsidRPr="00234006" w:rsidRDefault="00234006" w:rsidP="00234006">
      <w:pPr>
        <w:spacing w:after="120"/>
        <w:ind w:left="283"/>
        <w:jc w:val="both"/>
        <w:rPr>
          <w:bCs/>
        </w:rPr>
      </w:pPr>
      <w:r w:rsidRPr="00234006">
        <w:rPr>
          <w:bCs/>
        </w:rPr>
        <w:t>Адрес: ________________________</w:t>
      </w:r>
    </w:p>
    <w:p w:rsidR="00234006" w:rsidRPr="00234006" w:rsidRDefault="00234006" w:rsidP="00234006">
      <w:pPr>
        <w:spacing w:after="120"/>
        <w:ind w:left="283"/>
        <w:jc w:val="both"/>
        <w:rPr>
          <w:bCs/>
        </w:rPr>
      </w:pPr>
      <w:r w:rsidRPr="00234006">
        <w:rPr>
          <w:bCs/>
        </w:rPr>
        <w:t>факс: ____________________</w:t>
      </w:r>
    </w:p>
    <w:p w:rsidR="00234006" w:rsidRPr="00234006" w:rsidRDefault="00234006" w:rsidP="00234006">
      <w:pPr>
        <w:spacing w:after="120"/>
        <w:jc w:val="both"/>
        <w:rPr>
          <w:bCs/>
        </w:rPr>
      </w:pPr>
      <w:r w:rsidRPr="00234006">
        <w:rPr>
          <w:bCs/>
        </w:rPr>
        <w:t>e-</w:t>
      </w:r>
      <w:proofErr w:type="spellStart"/>
      <w:r w:rsidRPr="00234006">
        <w:rPr>
          <w:bCs/>
        </w:rPr>
        <w:t>mail</w:t>
      </w:r>
      <w:proofErr w:type="spellEnd"/>
      <w:r w:rsidRPr="00234006">
        <w:rPr>
          <w:bCs/>
        </w:rPr>
        <w:t>: _________________________</w:t>
      </w:r>
    </w:p>
    <w:p w:rsidR="00234006" w:rsidRPr="00234006" w:rsidRDefault="00234006" w:rsidP="00234006">
      <w:pPr>
        <w:spacing w:after="120"/>
        <w:jc w:val="both"/>
        <w:rPr>
          <w:bCs/>
        </w:rPr>
      </w:pPr>
      <w:r w:rsidRPr="00234006">
        <w:rPr>
          <w:bCs/>
        </w:rPr>
        <w:t>11.2.</w:t>
      </w:r>
      <w:r w:rsidRPr="00234006">
        <w:rPr>
          <w:bCs/>
          <w:lang w:val="en-US"/>
        </w:rPr>
        <w:t> </w:t>
      </w:r>
      <w:r w:rsidRPr="00234006">
        <w:rPr>
          <w:bCs/>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34006" w:rsidRPr="00234006" w:rsidRDefault="00234006" w:rsidP="00234006">
      <w:pPr>
        <w:autoSpaceDE w:val="0"/>
        <w:autoSpaceDN w:val="0"/>
        <w:adjustRightInd w:val="0"/>
        <w:ind w:left="990" w:hanging="550"/>
        <w:jc w:val="center"/>
        <w:outlineLvl w:val="0"/>
        <w:rPr>
          <w:b/>
        </w:rPr>
      </w:pPr>
    </w:p>
    <w:p w:rsidR="00234006" w:rsidRPr="00234006" w:rsidRDefault="00234006" w:rsidP="00234006">
      <w:pPr>
        <w:autoSpaceDE w:val="0"/>
        <w:autoSpaceDN w:val="0"/>
        <w:adjustRightInd w:val="0"/>
        <w:ind w:left="990" w:hanging="550"/>
        <w:jc w:val="center"/>
        <w:outlineLvl w:val="0"/>
        <w:rPr>
          <w:b/>
        </w:rPr>
      </w:pPr>
      <w:r w:rsidRPr="00234006">
        <w:rPr>
          <w:b/>
        </w:rPr>
        <w:t>12. Применимое право и порядок разрешения споров</w:t>
      </w:r>
    </w:p>
    <w:p w:rsidR="00234006" w:rsidRPr="00234006" w:rsidRDefault="00234006" w:rsidP="00234006">
      <w:pPr>
        <w:autoSpaceDE w:val="0"/>
        <w:autoSpaceDN w:val="0"/>
        <w:adjustRightInd w:val="0"/>
        <w:ind w:left="990" w:hanging="550"/>
        <w:jc w:val="center"/>
        <w:outlineLvl w:val="0"/>
        <w:rPr>
          <w:b/>
        </w:rPr>
      </w:pPr>
    </w:p>
    <w:p w:rsidR="00234006" w:rsidRPr="00234006" w:rsidRDefault="00234006" w:rsidP="00234006">
      <w:pPr>
        <w:spacing w:after="120"/>
        <w:jc w:val="both"/>
        <w:rPr>
          <w:bCs/>
        </w:rPr>
      </w:pPr>
      <w:r w:rsidRPr="00234006">
        <w:rPr>
          <w:bCs/>
        </w:rPr>
        <w:t>12.1. Отношения, возникающие на основании настоящего Договора, регулируются законодательством Российской Федерации.</w:t>
      </w:r>
    </w:p>
    <w:p w:rsidR="00234006" w:rsidRPr="00234006" w:rsidRDefault="00234006" w:rsidP="00234006">
      <w:pPr>
        <w:spacing w:after="120"/>
        <w:jc w:val="both"/>
        <w:rPr>
          <w:bCs/>
        </w:rPr>
      </w:pPr>
      <w:r w:rsidRPr="00234006">
        <w:rPr>
          <w:bCs/>
        </w:rPr>
        <w:t>12.2.  Все споры и разногласия по настоящему Договору Стороны разрешают путём переговоров.</w:t>
      </w:r>
    </w:p>
    <w:p w:rsidR="00234006" w:rsidRPr="00234006" w:rsidRDefault="00234006" w:rsidP="00234006">
      <w:pPr>
        <w:spacing w:after="120"/>
        <w:jc w:val="both"/>
        <w:rPr>
          <w:bCs/>
        </w:rPr>
      </w:pPr>
      <w:r w:rsidRPr="00234006">
        <w:rPr>
          <w:bCs/>
        </w:rPr>
        <w:t>12.3.  Если по итогам переговоров Стороны не достигнут согласия, споры передаются на рассмотрение Арбитражного суда Республики Башкортостан.</w:t>
      </w:r>
    </w:p>
    <w:p w:rsidR="00234006" w:rsidRPr="00234006" w:rsidRDefault="00234006" w:rsidP="00234006">
      <w:pPr>
        <w:ind w:left="990" w:hanging="550"/>
        <w:jc w:val="both"/>
      </w:pPr>
    </w:p>
    <w:p w:rsidR="00234006" w:rsidRPr="00234006" w:rsidRDefault="00234006" w:rsidP="00234006">
      <w:pPr>
        <w:autoSpaceDE w:val="0"/>
        <w:autoSpaceDN w:val="0"/>
        <w:adjustRightInd w:val="0"/>
        <w:ind w:left="990" w:hanging="550"/>
        <w:jc w:val="center"/>
        <w:outlineLvl w:val="0"/>
        <w:rPr>
          <w:b/>
        </w:rPr>
      </w:pPr>
      <w:r w:rsidRPr="00234006">
        <w:rPr>
          <w:b/>
        </w:rPr>
        <w:t>13. Расторжение договора</w:t>
      </w:r>
    </w:p>
    <w:p w:rsidR="00234006" w:rsidRPr="00234006" w:rsidRDefault="00234006" w:rsidP="00234006">
      <w:pPr>
        <w:autoSpaceDE w:val="0"/>
        <w:autoSpaceDN w:val="0"/>
        <w:adjustRightInd w:val="0"/>
        <w:ind w:left="990" w:hanging="550"/>
        <w:jc w:val="center"/>
        <w:outlineLvl w:val="0"/>
        <w:rPr>
          <w:b/>
        </w:rPr>
      </w:pPr>
    </w:p>
    <w:p w:rsidR="00234006" w:rsidRPr="00234006" w:rsidRDefault="00234006" w:rsidP="00234006">
      <w:pPr>
        <w:spacing w:after="120"/>
        <w:jc w:val="both"/>
        <w:rPr>
          <w:bCs/>
        </w:rPr>
      </w:pPr>
      <w:r w:rsidRPr="00234006">
        <w:rPr>
          <w:bCs/>
        </w:rPr>
        <w:t>13.1.  В случае неисполнения обязательств одной из Сторон по настоящему Договору в течение 45 (сорока пяти)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20 (двадцать)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234006" w:rsidRPr="00234006" w:rsidRDefault="00234006" w:rsidP="00234006">
      <w:pPr>
        <w:spacing w:after="120"/>
        <w:jc w:val="both"/>
        <w:rPr>
          <w:bCs/>
        </w:rPr>
      </w:pPr>
      <w:r w:rsidRPr="00234006">
        <w:rPr>
          <w:bCs/>
        </w:rPr>
        <w:t>13.2. Настоящий Договор может быть расторгнут в иных случаях и порядке, предусмотренных законом.</w:t>
      </w:r>
    </w:p>
    <w:p w:rsidR="00234006" w:rsidRPr="00234006" w:rsidRDefault="00234006" w:rsidP="00234006">
      <w:pPr>
        <w:spacing w:after="120"/>
        <w:jc w:val="both"/>
        <w:rPr>
          <w:bCs/>
        </w:rPr>
      </w:pPr>
      <w:r w:rsidRPr="00234006">
        <w:rPr>
          <w:bCs/>
        </w:rPr>
        <w:t xml:space="preserve">13.3. При расторжении Договора до приемки Заказчиком результата Работ, выполненных Исполнителем, Заказчик вправе требовать передачи ему результата незавершенных Работ с </w:t>
      </w:r>
      <w:r w:rsidRPr="00234006">
        <w:rPr>
          <w:bCs/>
        </w:rPr>
        <w:lastRenderedPageBreak/>
        <w:t>компенсацией Исполнителю произведенных затрат, а Исполнитель обязан передать ему результат незавершенных Работ.</w:t>
      </w:r>
    </w:p>
    <w:p w:rsidR="00234006" w:rsidRPr="00234006" w:rsidRDefault="00234006" w:rsidP="00234006">
      <w:pPr>
        <w:ind w:left="990" w:hanging="550"/>
        <w:jc w:val="both"/>
      </w:pPr>
    </w:p>
    <w:p w:rsidR="00234006" w:rsidRPr="00234006" w:rsidRDefault="00234006" w:rsidP="00234006">
      <w:pPr>
        <w:autoSpaceDE w:val="0"/>
        <w:autoSpaceDN w:val="0"/>
        <w:adjustRightInd w:val="0"/>
        <w:ind w:left="990" w:hanging="550"/>
        <w:jc w:val="center"/>
        <w:outlineLvl w:val="0"/>
        <w:rPr>
          <w:b/>
        </w:rPr>
      </w:pPr>
      <w:r w:rsidRPr="00234006">
        <w:rPr>
          <w:b/>
        </w:rPr>
        <w:t>14. Другие положения</w:t>
      </w:r>
    </w:p>
    <w:p w:rsidR="00234006" w:rsidRPr="00234006" w:rsidRDefault="00234006" w:rsidP="00234006">
      <w:pPr>
        <w:ind w:left="990" w:hanging="550"/>
        <w:rPr>
          <w:b/>
          <w:bCs/>
        </w:rPr>
      </w:pPr>
    </w:p>
    <w:p w:rsidR="00234006" w:rsidRPr="00234006" w:rsidRDefault="00234006" w:rsidP="00234006">
      <w:pPr>
        <w:jc w:val="both"/>
      </w:pPr>
      <w:r w:rsidRPr="00234006">
        <w:t>14.1.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34006" w:rsidRPr="00234006" w:rsidRDefault="00234006" w:rsidP="00234006">
      <w:pPr>
        <w:jc w:val="both"/>
      </w:pPr>
      <w:r w:rsidRPr="00234006">
        <w:t>14.2. По письменному запросу Заказчика Исполнитель обязуется направить Заказчику:</w:t>
      </w:r>
    </w:p>
    <w:p w:rsidR="00234006" w:rsidRPr="00234006" w:rsidRDefault="00234006" w:rsidP="00234006">
      <w:pPr>
        <w:jc w:val="both"/>
      </w:pPr>
      <w:r w:rsidRPr="00234006">
        <w:t>- образцы подписей лиц, которые будут подписывать выставляемые в адрес Заказчика счета-фактуры;</w:t>
      </w:r>
    </w:p>
    <w:p w:rsidR="00234006" w:rsidRPr="00234006" w:rsidRDefault="00234006" w:rsidP="00234006">
      <w:pPr>
        <w:jc w:val="both"/>
      </w:pPr>
      <w:r w:rsidRPr="00234006">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34006" w:rsidRPr="00234006" w:rsidRDefault="00234006" w:rsidP="00234006">
      <w:pPr>
        <w:jc w:val="both"/>
      </w:pPr>
      <w:r w:rsidRPr="00234006">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34006" w:rsidRPr="00234006" w:rsidRDefault="00234006" w:rsidP="00234006">
      <w:pPr>
        <w:jc w:val="both"/>
      </w:pPr>
      <w:r w:rsidRPr="00234006">
        <w:t>14.3.  Счета-фактуры выставляются в соответствии с законодательством.</w:t>
      </w:r>
    </w:p>
    <w:p w:rsidR="00234006" w:rsidRPr="00234006" w:rsidRDefault="00234006" w:rsidP="00234006">
      <w:pPr>
        <w:jc w:val="both"/>
      </w:pPr>
      <w:r w:rsidRPr="00234006">
        <w:t>14.4.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34006" w:rsidRPr="00234006" w:rsidRDefault="00234006" w:rsidP="00234006">
      <w:pPr>
        <w:jc w:val="both"/>
      </w:pPr>
      <w:r w:rsidRPr="00234006">
        <w:t>14.5. Любые изменения или дополнения настоящего Договора, должны совершаться Сторонами в письменной форме.</w:t>
      </w:r>
    </w:p>
    <w:p w:rsidR="00234006" w:rsidRPr="00234006" w:rsidRDefault="00234006" w:rsidP="00234006">
      <w:pPr>
        <w:jc w:val="both"/>
      </w:pPr>
      <w:r w:rsidRPr="00234006">
        <w:t xml:space="preserve">14.6. Настоящий Договор составлен в двух экземплярах, имеющих равную юридическую силу, по одному для каждой из Сторон. </w:t>
      </w:r>
    </w:p>
    <w:p w:rsidR="00234006" w:rsidRPr="00234006" w:rsidRDefault="00234006" w:rsidP="00234006">
      <w:pPr>
        <w:jc w:val="both"/>
      </w:pPr>
      <w:r w:rsidRPr="00234006">
        <w:t xml:space="preserve">14.7. Настоящий Договор считается заключённым и вступает в силу с момента его подписания обеими Сторонами и действует до полного исполнения ими своих обязательств по Договору. </w:t>
      </w:r>
    </w:p>
    <w:p w:rsidR="00234006" w:rsidRPr="00234006" w:rsidRDefault="00234006" w:rsidP="00234006">
      <w:pPr>
        <w:widowControl w:val="0"/>
        <w:jc w:val="both"/>
        <w:rPr>
          <w:snapToGrid w:val="0"/>
        </w:rPr>
      </w:pPr>
      <w:r w:rsidRPr="00234006">
        <w:rPr>
          <w:snapToGrid w:val="0"/>
        </w:rPr>
        <w:t>14.8. Исполнитель подтверждает, что является правообладателем программного обеспечения, являющегося неотъемлемой частью инсталлируемого оборудования, в соответствии с действующим законодательством РФ.</w:t>
      </w:r>
    </w:p>
    <w:p w:rsidR="00234006" w:rsidRPr="00234006" w:rsidRDefault="00234006" w:rsidP="00234006">
      <w:pPr>
        <w:widowControl w:val="0"/>
        <w:jc w:val="both"/>
        <w:rPr>
          <w:snapToGrid w:val="0"/>
        </w:rPr>
      </w:pPr>
      <w:r w:rsidRPr="00234006">
        <w:rPr>
          <w:snapToGrid w:val="0"/>
        </w:rPr>
        <w:t>14.9. Риск случайной гибели, случайного повреждения результатов Работ до их приемки несет Заказчик.</w:t>
      </w:r>
    </w:p>
    <w:p w:rsidR="00234006" w:rsidRPr="00234006" w:rsidRDefault="00234006" w:rsidP="00234006">
      <w:pPr>
        <w:widowControl w:val="0"/>
        <w:jc w:val="both"/>
        <w:rPr>
          <w:snapToGrid w:val="0"/>
        </w:rPr>
      </w:pPr>
      <w:r w:rsidRPr="00234006">
        <w:rPr>
          <w:snapToGrid w:val="0"/>
        </w:rPr>
        <w:t>14.10. К настоящему Договору прилагаются и являются его неотъемлемой частью:</w:t>
      </w:r>
    </w:p>
    <w:p w:rsidR="00234006" w:rsidRPr="00234006" w:rsidRDefault="00234006" w:rsidP="00234006">
      <w:pPr>
        <w:widowControl w:val="0"/>
        <w:jc w:val="both"/>
        <w:rPr>
          <w:snapToGrid w:val="0"/>
        </w:rPr>
      </w:pPr>
    </w:p>
    <w:p w:rsidR="00234006" w:rsidRPr="00234006" w:rsidRDefault="00234006" w:rsidP="00234006">
      <w:pPr>
        <w:widowControl w:val="0"/>
        <w:jc w:val="both"/>
        <w:rPr>
          <w:snapToGrid w:val="0"/>
        </w:rPr>
      </w:pPr>
      <w:r w:rsidRPr="00234006">
        <w:rPr>
          <w:snapToGrid w:val="0"/>
        </w:rPr>
        <w:t>Приложение №1 – Техническое задание</w:t>
      </w:r>
    </w:p>
    <w:p w:rsidR="00234006" w:rsidRPr="00234006" w:rsidRDefault="00234006" w:rsidP="00234006">
      <w:pPr>
        <w:widowControl w:val="0"/>
        <w:jc w:val="both"/>
        <w:rPr>
          <w:snapToGrid w:val="0"/>
        </w:rPr>
      </w:pPr>
      <w:r w:rsidRPr="00234006">
        <w:rPr>
          <w:snapToGrid w:val="0"/>
        </w:rPr>
        <w:t>Приложение №2 – Форма Акта сдачи-приемки</w:t>
      </w:r>
    </w:p>
    <w:p w:rsidR="00234006" w:rsidRPr="00234006" w:rsidRDefault="00234006" w:rsidP="00234006">
      <w:pPr>
        <w:widowControl w:val="0"/>
        <w:jc w:val="both"/>
        <w:rPr>
          <w:snapToGrid w:val="0"/>
        </w:rPr>
      </w:pPr>
      <w:r w:rsidRPr="00234006">
        <w:rPr>
          <w:snapToGrid w:val="0"/>
        </w:rPr>
        <w:t>Приложение №3 – Антикоррупционная контрактная оговорка</w:t>
      </w:r>
    </w:p>
    <w:p w:rsidR="00234006" w:rsidRPr="00234006" w:rsidRDefault="00234006" w:rsidP="00234006">
      <w:pPr>
        <w:widowControl w:val="0"/>
        <w:jc w:val="both"/>
        <w:rPr>
          <w:snapToGrid w:val="0"/>
        </w:rPr>
      </w:pPr>
      <w:r w:rsidRPr="00234006">
        <w:rPr>
          <w:snapToGrid w:val="0"/>
        </w:rPr>
        <w:t>Приложение №4 – Протокол соглашения о договорной цене.</w:t>
      </w:r>
    </w:p>
    <w:p w:rsidR="00234006" w:rsidRPr="00234006" w:rsidRDefault="00234006" w:rsidP="00234006">
      <w:pPr>
        <w:widowControl w:val="0"/>
        <w:jc w:val="both"/>
        <w:rPr>
          <w:snapToGrid w:val="0"/>
        </w:rPr>
      </w:pPr>
    </w:p>
    <w:p w:rsidR="00234006" w:rsidRPr="00234006" w:rsidRDefault="00234006" w:rsidP="00234006">
      <w:pPr>
        <w:widowControl w:val="0"/>
        <w:jc w:val="center"/>
        <w:rPr>
          <w:b/>
        </w:rPr>
      </w:pPr>
      <w:r w:rsidRPr="00234006">
        <w:rPr>
          <w:b/>
        </w:rPr>
        <w:t>15. Адреса и реквизиты Сторон</w:t>
      </w:r>
    </w:p>
    <w:p w:rsidR="00234006" w:rsidRPr="00234006" w:rsidRDefault="00234006" w:rsidP="00234006">
      <w:pPr>
        <w:widowControl w:val="0"/>
        <w:jc w:val="center"/>
        <w:rPr>
          <w:b/>
        </w:rPr>
      </w:pPr>
    </w:p>
    <w:tbl>
      <w:tblPr>
        <w:tblW w:w="10221" w:type="dxa"/>
        <w:tblLayout w:type="fixed"/>
        <w:tblLook w:val="0000" w:firstRow="0" w:lastRow="0" w:firstColumn="0" w:lastColumn="0" w:noHBand="0" w:noVBand="0"/>
      </w:tblPr>
      <w:tblGrid>
        <w:gridCol w:w="5118"/>
        <w:gridCol w:w="5103"/>
      </w:tblGrid>
      <w:tr w:rsidR="00234006" w:rsidRPr="00234006" w:rsidTr="00234006">
        <w:tc>
          <w:tcPr>
            <w:tcW w:w="5118" w:type="dxa"/>
            <w:shd w:val="clear" w:color="auto" w:fill="auto"/>
          </w:tcPr>
          <w:p w:rsidR="00234006" w:rsidRPr="00234006" w:rsidRDefault="00234006" w:rsidP="00234006">
            <w:pPr>
              <w:suppressAutoHyphens/>
              <w:snapToGrid w:val="0"/>
              <w:rPr>
                <w:lang w:eastAsia="ar-SA"/>
              </w:rPr>
            </w:pPr>
            <w:r w:rsidRPr="00234006">
              <w:rPr>
                <w:b/>
                <w:lang w:eastAsia="ar-SA"/>
              </w:rPr>
              <w:t>ИСПОЛНИТЕЛЬ</w:t>
            </w:r>
            <w:r w:rsidRPr="00234006">
              <w:rPr>
                <w:lang w:eastAsia="ar-SA"/>
              </w:rPr>
              <w:t xml:space="preserve">: </w:t>
            </w:r>
          </w:p>
          <w:p w:rsidR="00234006" w:rsidRPr="00234006" w:rsidRDefault="00234006" w:rsidP="00234006">
            <w:pPr>
              <w:suppressAutoHyphens/>
              <w:snapToGrid w:val="0"/>
              <w:rPr>
                <w:lang w:eastAsia="ar-SA"/>
              </w:rPr>
            </w:pPr>
          </w:p>
          <w:p w:rsidR="00234006" w:rsidRPr="00234006" w:rsidRDefault="00234006" w:rsidP="00234006">
            <w:pPr>
              <w:ind w:right="281"/>
            </w:pPr>
            <w:r w:rsidRPr="00234006">
              <w:fldChar w:fldCharType="begin">
                <w:ffData>
                  <w:name w:val=""/>
                  <w:enabled/>
                  <w:calcOnExit w:val="0"/>
                  <w:textInput>
                    <w:default w:val="___"/>
                    <w:format w:val="Первая прописная"/>
                  </w:textInput>
                </w:ffData>
              </w:fldChar>
            </w:r>
            <w:r w:rsidRPr="00234006">
              <w:instrText xml:space="preserve"> FORMTEXT </w:instrText>
            </w:r>
            <w:r w:rsidRPr="00234006">
              <w:fldChar w:fldCharType="separate"/>
            </w:r>
            <w:r w:rsidRPr="00234006">
              <w:rPr>
                <w:noProof/>
              </w:rPr>
              <w:t>_______</w:t>
            </w:r>
            <w:r w:rsidRPr="00234006">
              <w:fldChar w:fldCharType="end"/>
            </w:r>
            <w:r w:rsidRPr="00234006">
              <w:t xml:space="preserve"> «</w:t>
            </w:r>
            <w:r w:rsidRPr="00234006">
              <w:fldChar w:fldCharType="begin">
                <w:ffData>
                  <w:name w:val=""/>
                  <w:enabled/>
                  <w:calcOnExit w:val="0"/>
                  <w:textInput>
                    <w:default w:val="______________"/>
                  </w:textInput>
                </w:ffData>
              </w:fldChar>
            </w:r>
            <w:r w:rsidRPr="00234006">
              <w:instrText xml:space="preserve"> FORMTEXT </w:instrText>
            </w:r>
            <w:r w:rsidRPr="00234006">
              <w:fldChar w:fldCharType="separate"/>
            </w:r>
            <w:r w:rsidRPr="00234006">
              <w:rPr>
                <w:noProof/>
              </w:rPr>
              <w:t>_____________________</w:t>
            </w:r>
            <w:r w:rsidRPr="00234006">
              <w:fldChar w:fldCharType="end"/>
            </w:r>
            <w:r w:rsidRPr="00234006">
              <w:t>».</w:t>
            </w:r>
          </w:p>
          <w:p w:rsidR="00234006" w:rsidRPr="00234006" w:rsidRDefault="00234006" w:rsidP="00234006">
            <w:pPr>
              <w:ind w:right="281"/>
            </w:pPr>
            <w:r w:rsidRPr="00234006">
              <w:t>ОГРН </w:t>
            </w:r>
            <w:r w:rsidRPr="00234006">
              <w:fldChar w:fldCharType="begin">
                <w:ffData>
                  <w:name w:val="ТекстовоеПоле56"/>
                  <w:enabled/>
                  <w:calcOnExit w:val="0"/>
                  <w:textInput>
                    <w:type w:val="number"/>
                    <w:default w:val="0000000000000"/>
                    <w:maxLength w:val="13"/>
                    <w:format w:val="#############"/>
                  </w:textInput>
                </w:ffData>
              </w:fldChar>
            </w:r>
            <w:r w:rsidRPr="00234006">
              <w:instrText xml:space="preserve"> FORMTEXT </w:instrText>
            </w:r>
            <w:r w:rsidRPr="00234006">
              <w:fldChar w:fldCharType="separate"/>
            </w:r>
            <w:r w:rsidRPr="00234006">
              <w:rPr>
                <w:noProof/>
              </w:rPr>
              <w:t>0000000000000</w:t>
            </w:r>
            <w:r w:rsidRPr="00234006">
              <w:fldChar w:fldCharType="end"/>
            </w:r>
            <w:r w:rsidRPr="00234006">
              <w:t>.</w:t>
            </w:r>
          </w:p>
          <w:p w:rsidR="00234006" w:rsidRPr="00234006" w:rsidRDefault="00234006" w:rsidP="00234006">
            <w:pPr>
              <w:ind w:right="281"/>
            </w:pPr>
            <w:r w:rsidRPr="00234006">
              <w:t>ИНН </w:t>
            </w:r>
            <w:r w:rsidRPr="00234006">
              <w:fldChar w:fldCharType="begin">
                <w:ffData>
                  <w:name w:val="ТекстовоеПоле57"/>
                  <w:enabled/>
                  <w:calcOnExit w:val="0"/>
                  <w:textInput>
                    <w:default w:val="0000000000"/>
                    <w:maxLength w:val="10"/>
                    <w:format w:val="##########"/>
                  </w:textInput>
                </w:ffData>
              </w:fldChar>
            </w:r>
            <w:r w:rsidRPr="00234006">
              <w:instrText xml:space="preserve"> FORMTEXT </w:instrText>
            </w:r>
            <w:r w:rsidRPr="00234006">
              <w:fldChar w:fldCharType="separate"/>
            </w:r>
            <w:r w:rsidRPr="00234006">
              <w:rPr>
                <w:noProof/>
              </w:rPr>
              <w:t>0000000000</w:t>
            </w:r>
            <w:r w:rsidRPr="00234006">
              <w:fldChar w:fldCharType="end"/>
            </w:r>
            <w:r w:rsidRPr="00234006">
              <w:t>. КПП </w:t>
            </w:r>
            <w:r w:rsidRPr="00234006">
              <w:fldChar w:fldCharType="begin">
                <w:ffData>
                  <w:name w:val="ТекстовоеПоле58"/>
                  <w:enabled/>
                  <w:calcOnExit w:val="0"/>
                  <w:textInput>
                    <w:default w:val="000000000"/>
                    <w:maxLength w:val="9"/>
                    <w:format w:val="#########"/>
                  </w:textInput>
                </w:ffData>
              </w:fldChar>
            </w:r>
            <w:r w:rsidRPr="00234006">
              <w:instrText xml:space="preserve"> FORMTEXT </w:instrText>
            </w:r>
            <w:r w:rsidRPr="00234006">
              <w:fldChar w:fldCharType="separate"/>
            </w:r>
            <w:r w:rsidRPr="00234006">
              <w:rPr>
                <w:noProof/>
              </w:rPr>
              <w:t>000000000</w:t>
            </w:r>
            <w:r w:rsidRPr="00234006">
              <w:fldChar w:fldCharType="end"/>
            </w:r>
            <w:r w:rsidRPr="00234006">
              <w:t>.</w:t>
            </w:r>
          </w:p>
          <w:p w:rsidR="00234006" w:rsidRPr="00234006" w:rsidRDefault="00234006" w:rsidP="00234006">
            <w:pPr>
              <w:ind w:right="281"/>
            </w:pPr>
            <w:proofErr w:type="spellStart"/>
            <w:r w:rsidRPr="00234006">
              <w:t>Юр.адрес</w:t>
            </w:r>
            <w:proofErr w:type="spellEnd"/>
            <w:r w:rsidRPr="00234006">
              <w:t xml:space="preserve">: </w:t>
            </w:r>
            <w:r w:rsidRPr="00234006">
              <w:fldChar w:fldCharType="begin">
                <w:ffData>
                  <w:name w:val="ТекстовоеПоле50"/>
                  <w:enabled/>
                  <w:calcOnExit w:val="0"/>
                  <w:textInput>
                    <w:type w:val="number"/>
                    <w:default w:val="000000"/>
                    <w:format w:val="######"/>
                  </w:textInput>
                </w:ffData>
              </w:fldChar>
            </w:r>
            <w:r w:rsidRPr="00234006">
              <w:instrText xml:space="preserve"> FORMTEXT </w:instrText>
            </w:r>
            <w:r w:rsidRPr="00234006">
              <w:fldChar w:fldCharType="separate"/>
            </w:r>
            <w:r w:rsidRPr="00234006">
              <w:rPr>
                <w:noProof/>
              </w:rPr>
              <w:t>000000</w:t>
            </w:r>
            <w:r w:rsidRPr="00234006">
              <w:fldChar w:fldCharType="end"/>
            </w:r>
            <w:r w:rsidRPr="00234006">
              <w:t>,</w:t>
            </w:r>
          </w:p>
          <w:p w:rsidR="00234006" w:rsidRPr="00234006" w:rsidRDefault="00234006" w:rsidP="00234006">
            <w:pPr>
              <w:ind w:right="281"/>
            </w:pPr>
            <w:r w:rsidRPr="00234006">
              <w:fldChar w:fldCharType="begin">
                <w:ffData>
                  <w:name w:val=""/>
                  <w:enabled/>
                  <w:calcOnExit w:val="0"/>
                  <w:textInput>
                    <w:default w:val="Российская Федерация"/>
                    <w:format w:val="Первые прописные"/>
                  </w:textInput>
                </w:ffData>
              </w:fldChar>
            </w:r>
            <w:r w:rsidRPr="00234006">
              <w:instrText xml:space="preserve"> FORMTEXT </w:instrText>
            </w:r>
            <w:r w:rsidRPr="00234006">
              <w:fldChar w:fldCharType="separate"/>
            </w:r>
            <w:r w:rsidRPr="00234006">
              <w:rPr>
                <w:noProof/>
              </w:rPr>
              <w:t>Российская Федерация</w:t>
            </w:r>
            <w:r w:rsidRPr="00234006">
              <w:fldChar w:fldCharType="end"/>
            </w:r>
          </w:p>
          <w:p w:rsidR="00234006" w:rsidRPr="00234006" w:rsidRDefault="00234006" w:rsidP="00234006">
            <w:pPr>
              <w:ind w:right="281"/>
            </w:pPr>
            <w:r w:rsidRPr="00234006">
              <w:fldChar w:fldCharType="begin">
                <w:ffData>
                  <w:name w:val="ТекстовоеПоле52"/>
                  <w:enabled/>
                  <w:calcOnExit w:val="0"/>
                  <w:textInput>
                    <w:default w:val="______________________________"/>
                  </w:textInput>
                </w:ffData>
              </w:fldChar>
            </w:r>
            <w:r w:rsidRPr="00234006">
              <w:instrText xml:space="preserve"> FORMTEXT </w:instrText>
            </w:r>
            <w:r w:rsidRPr="00234006">
              <w:fldChar w:fldCharType="separate"/>
            </w:r>
            <w:r w:rsidRPr="00234006">
              <w:rPr>
                <w:noProof/>
              </w:rPr>
              <w:t>______________________________</w:t>
            </w:r>
            <w:r w:rsidRPr="00234006">
              <w:fldChar w:fldCharType="end"/>
            </w:r>
            <w:r w:rsidRPr="00234006">
              <w:t>.</w:t>
            </w:r>
          </w:p>
          <w:p w:rsidR="00234006" w:rsidRPr="00234006" w:rsidRDefault="00234006" w:rsidP="00234006">
            <w:pPr>
              <w:ind w:right="281"/>
            </w:pPr>
            <w:r w:rsidRPr="00234006">
              <w:t xml:space="preserve">Почтовый адрес: </w:t>
            </w:r>
            <w:r w:rsidRPr="00234006">
              <w:fldChar w:fldCharType="begin">
                <w:ffData>
                  <w:name w:val="ТекстовоеПоле50"/>
                  <w:enabled/>
                  <w:calcOnExit w:val="0"/>
                  <w:textInput>
                    <w:type w:val="number"/>
                    <w:default w:val="000000"/>
                    <w:format w:val="######"/>
                  </w:textInput>
                </w:ffData>
              </w:fldChar>
            </w:r>
            <w:r w:rsidRPr="00234006">
              <w:instrText xml:space="preserve"> FORMTEXT </w:instrText>
            </w:r>
            <w:r w:rsidRPr="00234006">
              <w:fldChar w:fldCharType="separate"/>
            </w:r>
            <w:r w:rsidRPr="00234006">
              <w:rPr>
                <w:noProof/>
              </w:rPr>
              <w:t>000000</w:t>
            </w:r>
            <w:r w:rsidRPr="00234006">
              <w:fldChar w:fldCharType="end"/>
            </w:r>
            <w:r w:rsidRPr="00234006">
              <w:t>,</w:t>
            </w:r>
          </w:p>
          <w:p w:rsidR="00234006" w:rsidRPr="00234006" w:rsidRDefault="00234006" w:rsidP="00234006">
            <w:pPr>
              <w:ind w:right="281"/>
            </w:pPr>
            <w:r w:rsidRPr="00234006">
              <w:fldChar w:fldCharType="begin">
                <w:ffData>
                  <w:name w:val="ТекстовоеПоле51"/>
                  <w:enabled/>
                  <w:calcOnExit w:val="0"/>
                  <w:textInput>
                    <w:default w:val="Российская Федерация"/>
                    <w:format w:val="Первые прописные"/>
                  </w:textInput>
                </w:ffData>
              </w:fldChar>
            </w:r>
            <w:r w:rsidRPr="00234006">
              <w:instrText xml:space="preserve"> FORMTEXT </w:instrText>
            </w:r>
            <w:r w:rsidRPr="00234006">
              <w:fldChar w:fldCharType="separate"/>
            </w:r>
            <w:r w:rsidRPr="00234006">
              <w:rPr>
                <w:noProof/>
              </w:rPr>
              <w:t>Российская Федерация</w:t>
            </w:r>
            <w:r w:rsidRPr="00234006">
              <w:fldChar w:fldCharType="end"/>
            </w:r>
            <w:r w:rsidRPr="00234006">
              <w:t>,</w:t>
            </w:r>
          </w:p>
          <w:p w:rsidR="00234006" w:rsidRPr="00234006" w:rsidRDefault="00234006" w:rsidP="00234006">
            <w:pPr>
              <w:ind w:right="281"/>
            </w:pPr>
            <w:r w:rsidRPr="00234006">
              <w:fldChar w:fldCharType="begin">
                <w:ffData>
                  <w:name w:val="ТекстовоеПоле52"/>
                  <w:enabled/>
                  <w:calcOnExit w:val="0"/>
                  <w:textInput>
                    <w:default w:val="______________________________"/>
                  </w:textInput>
                </w:ffData>
              </w:fldChar>
            </w:r>
            <w:r w:rsidRPr="00234006">
              <w:instrText xml:space="preserve"> FORMTEXT </w:instrText>
            </w:r>
            <w:r w:rsidRPr="00234006">
              <w:fldChar w:fldCharType="separate"/>
            </w:r>
            <w:r w:rsidRPr="00234006">
              <w:rPr>
                <w:noProof/>
              </w:rPr>
              <w:t>______________________________</w:t>
            </w:r>
            <w:r w:rsidRPr="00234006">
              <w:fldChar w:fldCharType="end"/>
            </w:r>
            <w:r w:rsidRPr="00234006">
              <w:t>.</w:t>
            </w:r>
          </w:p>
          <w:p w:rsidR="00234006" w:rsidRPr="00234006" w:rsidRDefault="00234006" w:rsidP="00234006">
            <w:pPr>
              <w:ind w:right="281"/>
            </w:pPr>
            <w:r w:rsidRPr="00234006">
              <w:t xml:space="preserve">Р/с № </w:t>
            </w:r>
            <w:r w:rsidRPr="00234006">
              <w:fldChar w:fldCharType="begin">
                <w:ffData>
                  <w:name w:val="ТекстовоеПоле59"/>
                  <w:enabled/>
                  <w:calcOnExit w:val="0"/>
                  <w:textInput>
                    <w:type w:val="number"/>
                    <w:default w:val="00000000000000000000"/>
                    <w:maxLength w:val="20"/>
                    <w:format w:val="####################"/>
                  </w:textInput>
                </w:ffData>
              </w:fldChar>
            </w:r>
            <w:r w:rsidRPr="00234006">
              <w:instrText xml:space="preserve"> FORMTEXT </w:instrText>
            </w:r>
            <w:r w:rsidRPr="00234006">
              <w:fldChar w:fldCharType="separate"/>
            </w:r>
            <w:r w:rsidRPr="00234006">
              <w:rPr>
                <w:noProof/>
              </w:rPr>
              <w:t>00000000000000000000</w:t>
            </w:r>
            <w:r w:rsidRPr="00234006">
              <w:fldChar w:fldCharType="end"/>
            </w:r>
          </w:p>
          <w:p w:rsidR="00234006" w:rsidRPr="00234006" w:rsidRDefault="00234006" w:rsidP="00234006">
            <w:pPr>
              <w:ind w:right="281"/>
            </w:pPr>
            <w:r w:rsidRPr="00234006">
              <w:t xml:space="preserve">в </w:t>
            </w:r>
            <w:r w:rsidRPr="00234006">
              <w:fldChar w:fldCharType="begin">
                <w:ffData>
                  <w:name w:val="ТекстовоеПоле52"/>
                  <w:enabled/>
                  <w:calcOnExit w:val="0"/>
                  <w:textInput>
                    <w:default w:val="______________________________"/>
                  </w:textInput>
                </w:ffData>
              </w:fldChar>
            </w:r>
            <w:r w:rsidRPr="00234006">
              <w:instrText xml:space="preserve"> FORMTEXT </w:instrText>
            </w:r>
            <w:r w:rsidRPr="00234006">
              <w:fldChar w:fldCharType="separate"/>
            </w:r>
            <w:r w:rsidRPr="00234006">
              <w:rPr>
                <w:noProof/>
              </w:rPr>
              <w:t>______________________________</w:t>
            </w:r>
            <w:r w:rsidRPr="00234006">
              <w:fldChar w:fldCharType="end"/>
            </w:r>
            <w:r w:rsidRPr="00234006">
              <w:t>.</w:t>
            </w:r>
          </w:p>
          <w:p w:rsidR="00234006" w:rsidRPr="00234006" w:rsidRDefault="00234006" w:rsidP="00234006">
            <w:pPr>
              <w:ind w:right="281"/>
            </w:pPr>
            <w:r w:rsidRPr="00234006">
              <w:t xml:space="preserve">К/с № </w:t>
            </w:r>
            <w:r w:rsidRPr="00234006">
              <w:fldChar w:fldCharType="begin">
                <w:ffData>
                  <w:name w:val="ТекстовоеПоле59"/>
                  <w:enabled/>
                  <w:calcOnExit w:val="0"/>
                  <w:textInput>
                    <w:type w:val="number"/>
                    <w:default w:val="00000000000000000000"/>
                    <w:maxLength w:val="20"/>
                    <w:format w:val="####################"/>
                  </w:textInput>
                </w:ffData>
              </w:fldChar>
            </w:r>
            <w:r w:rsidRPr="00234006">
              <w:instrText xml:space="preserve"> FORMTEXT </w:instrText>
            </w:r>
            <w:r w:rsidRPr="00234006">
              <w:fldChar w:fldCharType="separate"/>
            </w:r>
            <w:r w:rsidRPr="00234006">
              <w:rPr>
                <w:noProof/>
              </w:rPr>
              <w:t>00000000000000000000</w:t>
            </w:r>
            <w:r w:rsidRPr="00234006">
              <w:fldChar w:fldCharType="end"/>
            </w:r>
            <w:r w:rsidRPr="00234006">
              <w:t>.</w:t>
            </w:r>
          </w:p>
          <w:p w:rsidR="00234006" w:rsidRPr="00234006" w:rsidRDefault="00234006" w:rsidP="00234006">
            <w:pPr>
              <w:rPr>
                <w:lang w:eastAsia="ar-SA"/>
              </w:rPr>
            </w:pPr>
            <w:r w:rsidRPr="00234006">
              <w:t xml:space="preserve">БИК </w:t>
            </w:r>
            <w:r w:rsidRPr="00234006">
              <w:noBreakHyphen/>
              <w:t xml:space="preserve"> </w:t>
            </w:r>
            <w:r w:rsidRPr="00234006">
              <w:fldChar w:fldCharType="begin">
                <w:ffData>
                  <w:name w:val="ТекстовоеПоле61"/>
                  <w:enabled/>
                  <w:calcOnExit w:val="0"/>
                  <w:textInput>
                    <w:type w:val="number"/>
                    <w:default w:val="000000000"/>
                    <w:maxLength w:val="9"/>
                    <w:format w:val="#########"/>
                  </w:textInput>
                </w:ffData>
              </w:fldChar>
            </w:r>
            <w:r w:rsidRPr="00234006">
              <w:instrText xml:space="preserve"> FORMTEXT </w:instrText>
            </w:r>
            <w:r w:rsidRPr="00234006">
              <w:fldChar w:fldCharType="separate"/>
            </w:r>
            <w:r w:rsidRPr="00234006">
              <w:rPr>
                <w:noProof/>
              </w:rPr>
              <w:t>000000000</w:t>
            </w:r>
            <w:r w:rsidRPr="00234006">
              <w:fldChar w:fldCharType="end"/>
            </w:r>
            <w:r w:rsidRPr="00234006">
              <w:t>.</w:t>
            </w:r>
          </w:p>
          <w:p w:rsidR="00234006" w:rsidRPr="00234006" w:rsidRDefault="00234006" w:rsidP="00234006">
            <w:pPr>
              <w:suppressAutoHyphens/>
              <w:snapToGrid w:val="0"/>
              <w:rPr>
                <w:lang w:eastAsia="ar-SA"/>
              </w:rPr>
            </w:pPr>
          </w:p>
        </w:tc>
        <w:tc>
          <w:tcPr>
            <w:tcW w:w="5103" w:type="dxa"/>
            <w:shd w:val="clear" w:color="auto" w:fill="auto"/>
          </w:tcPr>
          <w:p w:rsidR="00234006" w:rsidRPr="00234006" w:rsidRDefault="00234006" w:rsidP="00234006">
            <w:pPr>
              <w:snapToGrid w:val="0"/>
            </w:pPr>
            <w:r w:rsidRPr="00234006">
              <w:rPr>
                <w:b/>
              </w:rPr>
              <w:lastRenderedPageBreak/>
              <w:t>ЗАКАЗЧИК</w:t>
            </w:r>
            <w:r w:rsidRPr="00234006">
              <w:t>:</w:t>
            </w:r>
          </w:p>
          <w:p w:rsidR="00234006" w:rsidRPr="00234006" w:rsidRDefault="00234006" w:rsidP="00234006">
            <w:pPr>
              <w:suppressAutoHyphens/>
              <w:snapToGrid w:val="0"/>
              <w:rPr>
                <w:b/>
                <w:lang w:eastAsia="ar-SA"/>
              </w:rPr>
            </w:pPr>
          </w:p>
          <w:p w:rsidR="00234006" w:rsidRPr="00234006" w:rsidRDefault="00234006" w:rsidP="00234006">
            <w:pPr>
              <w:suppressAutoHyphens/>
              <w:snapToGrid w:val="0"/>
              <w:rPr>
                <w:b/>
                <w:lang w:eastAsia="ar-SA"/>
              </w:rPr>
            </w:pPr>
            <w:r w:rsidRPr="00234006">
              <w:rPr>
                <w:b/>
                <w:lang w:eastAsia="ar-SA"/>
              </w:rPr>
              <w:t xml:space="preserve">ПАО «Башинформсвязь» </w:t>
            </w:r>
          </w:p>
          <w:p w:rsidR="00234006" w:rsidRPr="00234006" w:rsidRDefault="00234006" w:rsidP="00234006">
            <w:pPr>
              <w:ind w:right="281"/>
            </w:pPr>
            <w:r w:rsidRPr="00234006">
              <w:t>ОГРН 1020202561686.</w:t>
            </w:r>
          </w:p>
          <w:p w:rsidR="00234006" w:rsidRPr="00234006" w:rsidRDefault="00234006" w:rsidP="00234006">
            <w:pPr>
              <w:ind w:right="281"/>
            </w:pPr>
            <w:r w:rsidRPr="00234006">
              <w:t>ИНН </w:t>
            </w:r>
            <w:r w:rsidRPr="00234006">
              <w:rPr>
                <w:lang w:eastAsia="ar-SA"/>
              </w:rPr>
              <w:t>0274018377</w:t>
            </w:r>
            <w:r w:rsidRPr="00234006">
              <w:t>. КПП </w:t>
            </w:r>
            <w:r w:rsidRPr="00234006">
              <w:rPr>
                <w:lang w:eastAsia="ar-SA"/>
              </w:rPr>
              <w:t>997750001</w:t>
            </w:r>
            <w:r w:rsidRPr="00234006">
              <w:t>.</w:t>
            </w:r>
          </w:p>
          <w:p w:rsidR="00234006" w:rsidRPr="00234006" w:rsidRDefault="00234006" w:rsidP="00234006">
            <w:pPr>
              <w:ind w:right="281"/>
            </w:pPr>
            <w:proofErr w:type="spellStart"/>
            <w:r w:rsidRPr="00234006">
              <w:t>Юр.адрес</w:t>
            </w:r>
            <w:proofErr w:type="spellEnd"/>
            <w:r w:rsidRPr="00234006">
              <w:t xml:space="preserve">: </w:t>
            </w:r>
            <w:r w:rsidRPr="00234006">
              <w:rPr>
                <w:lang w:eastAsia="ar-SA"/>
              </w:rPr>
              <w:t>450077, РБ, г. Уфа, ул. Ленина,30</w:t>
            </w:r>
            <w:r w:rsidRPr="00234006">
              <w:t>.</w:t>
            </w:r>
          </w:p>
          <w:p w:rsidR="00234006" w:rsidRPr="00234006" w:rsidRDefault="00234006" w:rsidP="00234006">
            <w:pPr>
              <w:ind w:right="281"/>
              <w:rPr>
                <w:rFonts w:cs="Courier New"/>
              </w:rPr>
            </w:pPr>
            <w:r w:rsidRPr="00234006">
              <w:rPr>
                <w:rFonts w:cs="Courier New"/>
              </w:rPr>
              <w:t>Р/</w:t>
            </w:r>
            <w:proofErr w:type="spellStart"/>
            <w:r w:rsidRPr="00234006">
              <w:rPr>
                <w:rFonts w:cs="Courier New"/>
              </w:rPr>
              <w:t>сч</w:t>
            </w:r>
            <w:proofErr w:type="spellEnd"/>
            <w:r w:rsidRPr="00234006">
              <w:rPr>
                <w:rFonts w:cs="Courier New"/>
              </w:rPr>
              <w:t xml:space="preserve"> № 40702810900000005674</w:t>
            </w:r>
          </w:p>
          <w:p w:rsidR="00234006" w:rsidRPr="00234006" w:rsidRDefault="00234006" w:rsidP="00234006">
            <w:pPr>
              <w:ind w:right="281"/>
              <w:rPr>
                <w:rFonts w:cs="Courier New"/>
              </w:rPr>
            </w:pPr>
            <w:r w:rsidRPr="00234006">
              <w:rPr>
                <w:rFonts w:cs="Courier New"/>
              </w:rPr>
              <w:t>В ОАО АБ «Россия»,</w:t>
            </w:r>
          </w:p>
          <w:p w:rsidR="00234006" w:rsidRPr="00234006" w:rsidRDefault="00234006" w:rsidP="00234006">
            <w:pPr>
              <w:ind w:right="281"/>
              <w:rPr>
                <w:rFonts w:cs="Courier New"/>
              </w:rPr>
            </w:pPr>
            <w:r w:rsidRPr="00234006">
              <w:rPr>
                <w:rFonts w:cs="Courier New"/>
              </w:rPr>
              <w:t>БИК 044030861,</w:t>
            </w:r>
          </w:p>
          <w:p w:rsidR="00234006" w:rsidRPr="00234006" w:rsidRDefault="00234006" w:rsidP="00234006">
            <w:pPr>
              <w:ind w:right="281"/>
              <w:rPr>
                <w:rFonts w:cs="Courier New"/>
              </w:rPr>
            </w:pPr>
            <w:r w:rsidRPr="00234006">
              <w:rPr>
                <w:rFonts w:cs="Courier New"/>
              </w:rPr>
              <w:t>Кор/</w:t>
            </w:r>
            <w:proofErr w:type="spellStart"/>
            <w:r w:rsidRPr="00234006">
              <w:rPr>
                <w:rFonts w:cs="Courier New"/>
              </w:rPr>
              <w:t>сч</w:t>
            </w:r>
            <w:proofErr w:type="spellEnd"/>
            <w:r w:rsidRPr="00234006">
              <w:rPr>
                <w:rFonts w:cs="Courier New"/>
              </w:rPr>
              <w:t xml:space="preserve"> №30101810800000000861    в Северо-Западном Главном Управлении Банка России </w:t>
            </w:r>
          </w:p>
          <w:p w:rsidR="00234006" w:rsidRPr="00234006" w:rsidRDefault="00234006" w:rsidP="00234006"/>
          <w:p w:rsidR="00234006" w:rsidRPr="00234006" w:rsidRDefault="00234006" w:rsidP="00234006">
            <w:r w:rsidRPr="00234006">
              <w:t xml:space="preserve"> </w:t>
            </w:r>
          </w:p>
        </w:tc>
      </w:tr>
      <w:tr w:rsidR="00234006" w:rsidRPr="00234006" w:rsidTr="00234006">
        <w:tc>
          <w:tcPr>
            <w:tcW w:w="5118" w:type="dxa"/>
            <w:shd w:val="clear" w:color="auto" w:fill="auto"/>
          </w:tcPr>
          <w:p w:rsidR="00234006" w:rsidRPr="00234006" w:rsidRDefault="00234006" w:rsidP="00234006">
            <w:pPr>
              <w:snapToGrid w:val="0"/>
            </w:pPr>
            <w:r w:rsidRPr="00234006">
              <w:lastRenderedPageBreak/>
              <w:t>Исполнитель</w:t>
            </w:r>
          </w:p>
          <w:p w:rsidR="00234006" w:rsidRPr="00234006" w:rsidRDefault="00234006" w:rsidP="00234006">
            <w:pPr>
              <w:suppressAutoHyphens/>
              <w:ind w:right="281"/>
              <w:jc w:val="both"/>
              <w:rPr>
                <w:lang w:eastAsia="en-US"/>
              </w:rPr>
            </w:pPr>
            <w:r w:rsidRPr="00234006">
              <w:rPr>
                <w:lang w:eastAsia="en-US"/>
              </w:rPr>
              <w:t>_____________________</w:t>
            </w:r>
          </w:p>
          <w:p w:rsidR="00234006" w:rsidRPr="00234006" w:rsidRDefault="00234006" w:rsidP="00234006"/>
        </w:tc>
        <w:tc>
          <w:tcPr>
            <w:tcW w:w="5103" w:type="dxa"/>
            <w:shd w:val="clear" w:color="auto" w:fill="auto"/>
          </w:tcPr>
          <w:p w:rsidR="00234006" w:rsidRPr="00234006" w:rsidRDefault="00234006" w:rsidP="00234006">
            <w:pPr>
              <w:snapToGrid w:val="0"/>
            </w:pPr>
            <w:r w:rsidRPr="00234006">
              <w:t>Заказчик</w:t>
            </w:r>
          </w:p>
          <w:p w:rsidR="00234006" w:rsidRPr="00234006" w:rsidRDefault="00234006" w:rsidP="00234006">
            <w:r w:rsidRPr="00234006">
              <w:t>Генеральный директор</w:t>
            </w:r>
          </w:p>
        </w:tc>
      </w:tr>
      <w:tr w:rsidR="00234006" w:rsidRPr="00234006" w:rsidTr="00234006">
        <w:tc>
          <w:tcPr>
            <w:tcW w:w="5118" w:type="dxa"/>
            <w:shd w:val="clear" w:color="auto" w:fill="auto"/>
          </w:tcPr>
          <w:p w:rsidR="00234006" w:rsidRPr="00234006" w:rsidRDefault="00234006" w:rsidP="00234006">
            <w:pPr>
              <w:snapToGrid w:val="0"/>
            </w:pPr>
          </w:p>
          <w:p w:rsidR="00234006" w:rsidRPr="00234006" w:rsidRDefault="00234006" w:rsidP="00234006">
            <w:pPr>
              <w:rPr>
                <w:lang w:val="en-US"/>
              </w:rPr>
            </w:pPr>
            <w:r w:rsidRPr="00234006">
              <w:t xml:space="preserve">_________________ </w:t>
            </w:r>
            <w:r w:rsidRPr="00234006">
              <w:rPr>
                <w:lang w:val="en-US"/>
              </w:rPr>
              <w:t>_______________</w:t>
            </w:r>
          </w:p>
          <w:p w:rsidR="00234006" w:rsidRPr="00234006" w:rsidRDefault="00234006" w:rsidP="00234006">
            <w:pPr>
              <w:ind w:firstLine="318"/>
            </w:pPr>
            <w:proofErr w:type="spellStart"/>
            <w:r w:rsidRPr="00234006">
              <w:t>м.п</w:t>
            </w:r>
            <w:proofErr w:type="spellEnd"/>
            <w:r w:rsidRPr="00234006">
              <w:t>.</w:t>
            </w:r>
          </w:p>
        </w:tc>
        <w:tc>
          <w:tcPr>
            <w:tcW w:w="5103" w:type="dxa"/>
            <w:shd w:val="clear" w:color="auto" w:fill="auto"/>
          </w:tcPr>
          <w:p w:rsidR="00234006" w:rsidRPr="00234006" w:rsidRDefault="00234006" w:rsidP="00234006">
            <w:pPr>
              <w:snapToGrid w:val="0"/>
            </w:pPr>
          </w:p>
          <w:p w:rsidR="00234006" w:rsidRPr="00234006" w:rsidRDefault="00234006" w:rsidP="00234006">
            <w:pPr>
              <w:ind w:firstLine="181"/>
            </w:pPr>
            <w:r w:rsidRPr="00234006">
              <w:t xml:space="preserve">________________ </w:t>
            </w:r>
            <w:proofErr w:type="spellStart"/>
            <w:r w:rsidRPr="00234006">
              <w:t>Долгоаршинных</w:t>
            </w:r>
            <w:proofErr w:type="spellEnd"/>
            <w:r w:rsidRPr="00234006">
              <w:t xml:space="preserve"> М.Г.</w:t>
            </w:r>
          </w:p>
          <w:p w:rsidR="00234006" w:rsidRPr="00234006" w:rsidRDefault="00234006" w:rsidP="00234006">
            <w:pPr>
              <w:ind w:firstLine="351"/>
            </w:pPr>
            <w:proofErr w:type="spellStart"/>
            <w:r w:rsidRPr="00234006">
              <w:t>м.п</w:t>
            </w:r>
            <w:proofErr w:type="spellEnd"/>
            <w:r w:rsidRPr="00234006">
              <w:t>.</w:t>
            </w:r>
          </w:p>
        </w:tc>
      </w:tr>
    </w:tbl>
    <w:p w:rsidR="00234006" w:rsidRPr="00234006" w:rsidRDefault="00234006" w:rsidP="00234006">
      <w:pPr>
        <w:widowControl w:val="0"/>
        <w:jc w:val="center"/>
        <w:rPr>
          <w:b/>
        </w:rPr>
      </w:pPr>
    </w:p>
    <w:p w:rsidR="00234006" w:rsidRDefault="0023400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Default="00367176" w:rsidP="00234006">
      <w:pPr>
        <w:rPr>
          <w:color w:val="000000"/>
        </w:rPr>
      </w:pPr>
    </w:p>
    <w:p w:rsidR="00367176" w:rsidRPr="00234006" w:rsidRDefault="00367176" w:rsidP="00234006">
      <w:pPr>
        <w:rPr>
          <w:color w:val="000000"/>
        </w:rPr>
      </w:pPr>
    </w:p>
    <w:p w:rsidR="00234006" w:rsidRPr="00234006" w:rsidRDefault="00234006" w:rsidP="00234006">
      <w:pPr>
        <w:rPr>
          <w:rFonts w:eastAsia="MS Mincho"/>
          <w:lang w:eastAsia="x-none"/>
        </w:rPr>
      </w:pPr>
    </w:p>
    <w:p w:rsidR="001D6B3B" w:rsidRPr="001D6B3B" w:rsidRDefault="001D6B3B" w:rsidP="001D6B3B">
      <w:pPr>
        <w:widowControl w:val="0"/>
        <w:spacing w:line="394" w:lineRule="exact"/>
        <w:jc w:val="right"/>
      </w:pPr>
      <w:r w:rsidRPr="001D6B3B">
        <w:t>Приложение № 1</w:t>
      </w:r>
    </w:p>
    <w:p w:rsidR="001D6B3B" w:rsidRPr="001D6B3B" w:rsidRDefault="001D6B3B" w:rsidP="001D6B3B">
      <w:pPr>
        <w:widowControl w:val="0"/>
        <w:tabs>
          <w:tab w:val="left" w:leader="underscore" w:pos="9659"/>
        </w:tabs>
        <w:spacing w:line="394" w:lineRule="exact"/>
        <w:ind w:left="5320"/>
        <w:jc w:val="right"/>
      </w:pPr>
      <w:r w:rsidRPr="001D6B3B">
        <w:t xml:space="preserve">к </w:t>
      </w:r>
      <w:proofErr w:type="gramStart"/>
      <w:r w:rsidRPr="001D6B3B">
        <w:t>Договору  №</w:t>
      </w:r>
      <w:proofErr w:type="gramEnd"/>
      <w:r w:rsidRPr="001D6B3B">
        <w:t>___</w:t>
      </w:r>
    </w:p>
    <w:p w:rsidR="001D6B3B" w:rsidRPr="001D6B3B" w:rsidRDefault="001D6B3B" w:rsidP="001D6B3B">
      <w:pPr>
        <w:widowControl w:val="0"/>
        <w:tabs>
          <w:tab w:val="left" w:leader="underscore" w:pos="8503"/>
          <w:tab w:val="left" w:leader="underscore" w:pos="9161"/>
        </w:tabs>
        <w:spacing w:after="216" w:line="394" w:lineRule="exact"/>
        <w:ind w:left="6900"/>
        <w:jc w:val="right"/>
      </w:pPr>
      <w:r w:rsidRPr="001D6B3B">
        <w:t xml:space="preserve">от «___» </w:t>
      </w:r>
      <w:r w:rsidRPr="001D6B3B">
        <w:softHyphen/>
      </w:r>
      <w:r w:rsidRPr="001D6B3B">
        <w:softHyphen/>
      </w:r>
      <w:r w:rsidRPr="001D6B3B">
        <w:softHyphen/>
        <w:t>______20__года</w:t>
      </w:r>
    </w:p>
    <w:p w:rsidR="001D6B3B" w:rsidRPr="001D6B3B" w:rsidRDefault="001D6B3B" w:rsidP="001D6B3B">
      <w:pPr>
        <w:ind w:left="1" w:hanging="1"/>
        <w:jc w:val="center"/>
        <w:rPr>
          <w:rFonts w:eastAsia="MS Mincho"/>
          <w:b/>
        </w:rPr>
      </w:pPr>
    </w:p>
    <w:p w:rsidR="001D6B3B" w:rsidRPr="001D6B3B" w:rsidRDefault="001D6B3B" w:rsidP="001D6B3B">
      <w:pPr>
        <w:ind w:left="1" w:hanging="1"/>
        <w:jc w:val="center"/>
        <w:rPr>
          <w:rFonts w:eastAsia="MS Mincho"/>
          <w:b/>
        </w:rPr>
      </w:pPr>
    </w:p>
    <w:p w:rsidR="001D6B3B" w:rsidRPr="001D6B3B" w:rsidRDefault="001D6B3B" w:rsidP="001D6B3B">
      <w:pPr>
        <w:ind w:left="1" w:hanging="1"/>
        <w:jc w:val="center"/>
        <w:rPr>
          <w:rFonts w:eastAsia="MS Mincho"/>
          <w:b/>
        </w:rPr>
      </w:pPr>
    </w:p>
    <w:p w:rsidR="001D6B3B" w:rsidRPr="001D6B3B" w:rsidRDefault="001D6B3B" w:rsidP="001D6B3B">
      <w:pPr>
        <w:ind w:left="1" w:hanging="1"/>
        <w:jc w:val="center"/>
        <w:rPr>
          <w:rFonts w:eastAsia="MS Mincho"/>
          <w:b/>
        </w:rPr>
      </w:pPr>
    </w:p>
    <w:p w:rsidR="001D6B3B" w:rsidRPr="001D6B3B" w:rsidRDefault="001D6B3B" w:rsidP="001D6B3B">
      <w:pPr>
        <w:ind w:left="1" w:hanging="1"/>
        <w:jc w:val="center"/>
        <w:rPr>
          <w:rFonts w:eastAsia="MS Mincho"/>
          <w:b/>
        </w:rPr>
      </w:pPr>
    </w:p>
    <w:p w:rsidR="001D6B3B" w:rsidRPr="001D6B3B" w:rsidRDefault="001D6B3B" w:rsidP="001D6B3B">
      <w:pPr>
        <w:ind w:left="1" w:hanging="1"/>
        <w:jc w:val="center"/>
        <w:rPr>
          <w:rFonts w:eastAsia="MS Mincho"/>
          <w:b/>
        </w:rPr>
      </w:pPr>
    </w:p>
    <w:p w:rsidR="001D6B3B" w:rsidRDefault="001D6B3B" w:rsidP="001D6B3B">
      <w:pPr>
        <w:ind w:left="1" w:hanging="1"/>
        <w:jc w:val="center"/>
        <w:rPr>
          <w:rFonts w:eastAsia="MS Mincho"/>
          <w:b/>
        </w:rPr>
      </w:pPr>
    </w:p>
    <w:p w:rsidR="00367176" w:rsidRDefault="00367176" w:rsidP="001D6B3B">
      <w:pPr>
        <w:ind w:left="1" w:hanging="1"/>
        <w:jc w:val="center"/>
        <w:rPr>
          <w:rFonts w:eastAsia="MS Mincho"/>
          <w:b/>
        </w:rPr>
      </w:pPr>
    </w:p>
    <w:p w:rsidR="00367176" w:rsidRPr="001D6B3B" w:rsidRDefault="00367176" w:rsidP="001D6B3B">
      <w:pPr>
        <w:ind w:left="1" w:hanging="1"/>
        <w:jc w:val="center"/>
        <w:rPr>
          <w:rFonts w:eastAsia="MS Mincho"/>
          <w:b/>
        </w:rPr>
      </w:pPr>
    </w:p>
    <w:p w:rsidR="001D6B3B" w:rsidRPr="001D6B3B" w:rsidRDefault="001D6B3B" w:rsidP="001D6B3B">
      <w:pPr>
        <w:ind w:left="1" w:hanging="1"/>
        <w:jc w:val="center"/>
        <w:rPr>
          <w:rFonts w:eastAsia="MS Mincho"/>
          <w:b/>
        </w:rPr>
      </w:pPr>
    </w:p>
    <w:p w:rsidR="001D6B3B" w:rsidRPr="001D6B3B" w:rsidRDefault="001D6B3B" w:rsidP="001D6B3B">
      <w:pPr>
        <w:ind w:left="1" w:right="-19" w:hanging="1"/>
        <w:jc w:val="center"/>
        <w:rPr>
          <w:rFonts w:eastAsia="MS Mincho"/>
          <w:b/>
        </w:rPr>
      </w:pPr>
    </w:p>
    <w:p w:rsidR="001D6B3B" w:rsidRPr="001D6B3B" w:rsidRDefault="001D6B3B" w:rsidP="001D6B3B">
      <w:pPr>
        <w:ind w:left="1" w:right="-19" w:hanging="1"/>
        <w:jc w:val="center"/>
        <w:rPr>
          <w:rFonts w:eastAsia="MS Mincho"/>
          <w:b/>
        </w:rPr>
      </w:pPr>
      <w:r w:rsidRPr="001D6B3B">
        <w:rPr>
          <w:rFonts w:eastAsia="MS Mincho"/>
          <w:b/>
        </w:rPr>
        <w:t>ТЕХНИЧЕСКОЕ ЗАДАНИЕ</w:t>
      </w:r>
    </w:p>
    <w:p w:rsidR="001D6B3B" w:rsidRPr="001D6B3B" w:rsidRDefault="001D6B3B" w:rsidP="001D6B3B">
      <w:pPr>
        <w:ind w:left="1" w:right="-19" w:hanging="1"/>
        <w:jc w:val="center"/>
        <w:rPr>
          <w:rFonts w:eastAsia="MS Mincho"/>
          <w:b/>
        </w:rPr>
      </w:pPr>
      <w:r w:rsidRPr="001D6B3B">
        <w:rPr>
          <w:rFonts w:eastAsia="MS Mincho"/>
          <w:b/>
        </w:rPr>
        <w:t xml:space="preserve">на модернизацию СОРМ ТЗУС </w:t>
      </w:r>
      <w:r w:rsidRPr="001D6B3B">
        <w:rPr>
          <w:rFonts w:eastAsia="MS Mincho"/>
          <w:b/>
        </w:rPr>
        <w:fldChar w:fldCharType="begin"/>
      </w:r>
      <w:r w:rsidRPr="001D6B3B">
        <w:rPr>
          <w:rFonts w:eastAsia="MS Mincho"/>
          <w:b/>
        </w:rPr>
        <w:instrText xml:space="preserve"> DOCPROPERTY  Клиент </w:instrText>
      </w:r>
      <w:r w:rsidRPr="001D6B3B">
        <w:rPr>
          <w:rFonts w:eastAsia="MS Mincho"/>
          <w:b/>
        </w:rPr>
        <w:fldChar w:fldCharType="separate"/>
      </w:r>
      <w:r w:rsidRPr="001D6B3B">
        <w:rPr>
          <w:rFonts w:eastAsia="MS Mincho"/>
          <w:b/>
        </w:rPr>
        <w:t>ПАО «Башинформсвязь»</w:t>
      </w:r>
      <w:r w:rsidRPr="001D6B3B">
        <w:rPr>
          <w:rFonts w:eastAsia="MS Mincho"/>
          <w:b/>
        </w:rPr>
        <w:fldChar w:fldCharType="end"/>
      </w:r>
      <w:r w:rsidRPr="001D6B3B">
        <w:rPr>
          <w:rFonts w:eastAsia="MS Mincho"/>
          <w:b/>
        </w:rPr>
        <w:t xml:space="preserve"> для коммутаторов АХЕ10, </w:t>
      </w:r>
      <w:proofErr w:type="spellStart"/>
      <w:r w:rsidRPr="001D6B3B">
        <w:rPr>
          <w:rFonts w:eastAsia="MS Mincho"/>
          <w:b/>
          <w:lang w:val="en-US"/>
        </w:rPr>
        <w:t>TeS</w:t>
      </w:r>
      <w:proofErr w:type="spellEnd"/>
      <w:r w:rsidRPr="001D6B3B">
        <w:rPr>
          <w:rFonts w:eastAsia="MS Mincho"/>
          <w:b/>
        </w:rPr>
        <w:t xml:space="preserve"> и АТС-272 </w:t>
      </w:r>
      <w:proofErr w:type="spellStart"/>
      <w:r w:rsidRPr="001D6B3B">
        <w:rPr>
          <w:rFonts w:eastAsia="MS Mincho"/>
          <w:b/>
        </w:rPr>
        <w:t>г.Уфы</w:t>
      </w:r>
      <w:proofErr w:type="spellEnd"/>
    </w:p>
    <w:p w:rsidR="001D6B3B" w:rsidRPr="001D6B3B" w:rsidRDefault="001D6B3B" w:rsidP="001D6B3B">
      <w:pPr>
        <w:ind w:left="1" w:hanging="1"/>
        <w:jc w:val="center"/>
        <w:rPr>
          <w:rFonts w:eastAsia="MS Mincho"/>
          <w:b/>
        </w:rPr>
      </w:pPr>
    </w:p>
    <w:p w:rsidR="001D6B3B" w:rsidRPr="001D6B3B" w:rsidRDefault="001D6B3B" w:rsidP="001D6B3B">
      <w:pPr>
        <w:ind w:left="1" w:hanging="1"/>
        <w:jc w:val="center"/>
        <w:rPr>
          <w:rFonts w:eastAsia="MS Mincho"/>
          <w:b/>
        </w:rPr>
      </w:pPr>
    </w:p>
    <w:p w:rsidR="001D6B3B" w:rsidRPr="001D6B3B" w:rsidRDefault="001D6B3B" w:rsidP="001D6B3B">
      <w:pPr>
        <w:ind w:right="-19"/>
        <w:rPr>
          <w:rFonts w:eastAsia="MS Mincho"/>
        </w:rPr>
      </w:pPr>
    </w:p>
    <w:p w:rsidR="001D6B3B" w:rsidRPr="001D6B3B" w:rsidRDefault="001D6B3B" w:rsidP="001D6B3B">
      <w:pPr>
        <w:ind w:right="-19"/>
        <w:jc w:val="center"/>
        <w:rPr>
          <w:rFonts w:eastAsia="MS Mincho"/>
        </w:rPr>
      </w:pPr>
    </w:p>
    <w:p w:rsidR="001D6B3B" w:rsidRPr="001D6B3B" w:rsidRDefault="001D6B3B" w:rsidP="001D6B3B">
      <w:pPr>
        <w:ind w:right="-19"/>
        <w:jc w:val="center"/>
        <w:rPr>
          <w:rFonts w:eastAsia="MS Mincho"/>
        </w:rPr>
      </w:pPr>
    </w:p>
    <w:p w:rsidR="001D6B3B" w:rsidRPr="001D6B3B" w:rsidRDefault="001D6B3B" w:rsidP="001D6B3B">
      <w:pPr>
        <w:ind w:right="-19"/>
        <w:jc w:val="center"/>
        <w:rPr>
          <w:rFonts w:eastAsia="MS Mincho"/>
        </w:rPr>
      </w:pPr>
    </w:p>
    <w:p w:rsidR="001D6B3B" w:rsidRPr="001D6B3B" w:rsidRDefault="001D6B3B" w:rsidP="001D6B3B">
      <w:pPr>
        <w:ind w:right="-19"/>
        <w:jc w:val="center"/>
        <w:rPr>
          <w:rFonts w:eastAsia="MS Mincho"/>
        </w:rPr>
      </w:pPr>
    </w:p>
    <w:p w:rsidR="001D6B3B" w:rsidRPr="001D6B3B" w:rsidRDefault="001D6B3B" w:rsidP="001D6B3B">
      <w:pPr>
        <w:ind w:right="-19"/>
        <w:jc w:val="center"/>
        <w:rPr>
          <w:rFonts w:eastAsia="MS Mincho"/>
        </w:rPr>
      </w:pPr>
    </w:p>
    <w:p w:rsidR="001D6B3B" w:rsidRPr="001D6B3B" w:rsidRDefault="001D6B3B" w:rsidP="001D6B3B">
      <w:pPr>
        <w:ind w:left="1" w:hanging="1"/>
        <w:jc w:val="center"/>
        <w:rPr>
          <w:rFonts w:eastAsia="MS Mincho"/>
        </w:rPr>
      </w:pPr>
    </w:p>
    <w:p w:rsidR="001D6B3B" w:rsidRPr="001D6B3B" w:rsidRDefault="001D6B3B" w:rsidP="001D6B3B">
      <w:pPr>
        <w:ind w:left="1" w:hanging="1"/>
        <w:jc w:val="center"/>
        <w:rPr>
          <w:rFonts w:eastAsia="MS Mincho"/>
          <w:b/>
        </w:rPr>
      </w:pPr>
    </w:p>
    <w:p w:rsidR="001D6B3B" w:rsidRPr="001D6B3B" w:rsidRDefault="001D6B3B" w:rsidP="001D6B3B">
      <w:pPr>
        <w:ind w:left="1" w:hanging="1"/>
        <w:jc w:val="center"/>
        <w:rPr>
          <w:rFonts w:eastAsia="MS Mincho"/>
          <w:b/>
        </w:rPr>
      </w:pPr>
    </w:p>
    <w:p w:rsidR="001D6B3B" w:rsidRPr="001D6B3B" w:rsidRDefault="001D6B3B" w:rsidP="001D6B3B">
      <w:pPr>
        <w:ind w:left="1" w:hanging="1"/>
        <w:jc w:val="center"/>
        <w:rPr>
          <w:rFonts w:eastAsia="MS Mincho"/>
          <w:b/>
        </w:rPr>
      </w:pPr>
    </w:p>
    <w:p w:rsidR="001D6B3B" w:rsidRPr="001D6B3B" w:rsidRDefault="001D6B3B" w:rsidP="001D6B3B">
      <w:pPr>
        <w:ind w:right="-19"/>
        <w:jc w:val="center"/>
        <w:rPr>
          <w:rFonts w:eastAsia="MS Mincho"/>
        </w:rPr>
      </w:pPr>
    </w:p>
    <w:p w:rsidR="001D6B3B" w:rsidRPr="001D6B3B" w:rsidRDefault="001D6B3B" w:rsidP="001D6B3B">
      <w:pPr>
        <w:ind w:right="-19"/>
        <w:jc w:val="center"/>
        <w:rPr>
          <w:rFonts w:eastAsia="MS Mincho"/>
        </w:rPr>
      </w:pPr>
    </w:p>
    <w:p w:rsidR="001D6B3B" w:rsidRPr="001D6B3B" w:rsidRDefault="001D6B3B" w:rsidP="001D6B3B">
      <w:pPr>
        <w:ind w:right="-19"/>
        <w:jc w:val="center"/>
        <w:rPr>
          <w:rFonts w:eastAsia="MS Mincho"/>
        </w:rPr>
      </w:pPr>
    </w:p>
    <w:p w:rsidR="001D6B3B" w:rsidRPr="001D6B3B" w:rsidRDefault="001D6B3B" w:rsidP="001D6B3B">
      <w:pPr>
        <w:ind w:right="-19"/>
        <w:jc w:val="center"/>
        <w:rPr>
          <w:rFonts w:eastAsia="MS Mincho"/>
        </w:rPr>
      </w:pPr>
    </w:p>
    <w:p w:rsidR="001D6B3B" w:rsidRPr="001D6B3B" w:rsidRDefault="001D6B3B" w:rsidP="001D6B3B">
      <w:pPr>
        <w:ind w:right="-19"/>
        <w:jc w:val="center"/>
        <w:rPr>
          <w:rFonts w:eastAsia="MS Mincho"/>
        </w:rPr>
      </w:pPr>
    </w:p>
    <w:p w:rsidR="001D6B3B" w:rsidRPr="001D6B3B" w:rsidRDefault="001D6B3B" w:rsidP="001D6B3B">
      <w:pPr>
        <w:ind w:right="-19"/>
        <w:jc w:val="center"/>
        <w:rPr>
          <w:rFonts w:eastAsia="MS Mincho"/>
        </w:rPr>
      </w:pPr>
    </w:p>
    <w:p w:rsidR="001D6B3B" w:rsidRPr="001D6B3B" w:rsidRDefault="001D6B3B" w:rsidP="001D6B3B">
      <w:pPr>
        <w:ind w:right="-19"/>
        <w:jc w:val="center"/>
        <w:rPr>
          <w:rFonts w:eastAsia="MS Mincho"/>
        </w:rPr>
      </w:pPr>
    </w:p>
    <w:p w:rsidR="001D6B3B" w:rsidRPr="001D6B3B" w:rsidRDefault="001D6B3B" w:rsidP="001D6B3B">
      <w:pPr>
        <w:ind w:right="-19"/>
        <w:jc w:val="center"/>
        <w:rPr>
          <w:rFonts w:eastAsia="MS Mincho"/>
        </w:rPr>
      </w:pPr>
    </w:p>
    <w:p w:rsidR="001D6B3B" w:rsidRPr="001D6B3B" w:rsidRDefault="001D6B3B" w:rsidP="001D6B3B">
      <w:pPr>
        <w:ind w:right="-19"/>
        <w:jc w:val="center"/>
        <w:rPr>
          <w:rFonts w:eastAsia="MS Mincho"/>
        </w:rPr>
      </w:pPr>
    </w:p>
    <w:p w:rsidR="001D6B3B" w:rsidRPr="001D6B3B" w:rsidRDefault="001D6B3B" w:rsidP="001D6B3B">
      <w:pPr>
        <w:ind w:right="-19"/>
        <w:jc w:val="center"/>
        <w:rPr>
          <w:rFonts w:eastAsia="MS Mincho"/>
        </w:rPr>
      </w:pPr>
    </w:p>
    <w:p w:rsidR="001D6B3B" w:rsidRPr="001D6B3B" w:rsidRDefault="001D6B3B" w:rsidP="001D6B3B">
      <w:pPr>
        <w:keepNext/>
        <w:keepLines/>
        <w:pageBreakBefore/>
        <w:numPr>
          <w:ilvl w:val="0"/>
          <w:numId w:val="66"/>
        </w:numPr>
        <w:tabs>
          <w:tab w:val="num" w:pos="432"/>
          <w:tab w:val="left" w:pos="568"/>
        </w:tabs>
        <w:spacing w:after="120"/>
        <w:contextualSpacing/>
        <w:outlineLvl w:val="0"/>
        <w:rPr>
          <w:rFonts w:eastAsia="MS Mincho"/>
          <w:b/>
          <w:caps/>
          <w:kern w:val="28"/>
        </w:rPr>
      </w:pPr>
      <w:r w:rsidRPr="001D6B3B">
        <w:rPr>
          <w:rFonts w:eastAsia="MS Mincho"/>
          <w:b/>
          <w:caps/>
          <w:kern w:val="28"/>
        </w:rPr>
        <w:lastRenderedPageBreak/>
        <w:t>ОБЩИЕ ПОЛОЖЕНИЯ</w:t>
      </w:r>
    </w:p>
    <w:p w:rsidR="001D6B3B" w:rsidRPr="001D6B3B" w:rsidRDefault="001D6B3B" w:rsidP="001D6B3B">
      <w:pPr>
        <w:ind w:firstLine="567"/>
        <w:jc w:val="both"/>
        <w:rPr>
          <w:rFonts w:eastAsia="MS Mincho"/>
        </w:rPr>
      </w:pPr>
      <w:r w:rsidRPr="001D6B3B">
        <w:rPr>
          <w:rFonts w:eastAsia="MS Mincho"/>
        </w:rPr>
        <w:t xml:space="preserve">Документ предназначен для специалистов организаций, участвующих в закупке услуг модернизации СОРМ на коммутаторах АХЕ10, </w:t>
      </w:r>
      <w:proofErr w:type="spellStart"/>
      <w:r w:rsidRPr="001D6B3B">
        <w:rPr>
          <w:rFonts w:eastAsia="MS Mincho"/>
          <w:lang w:val="en-US"/>
        </w:rPr>
        <w:t>TeS</w:t>
      </w:r>
      <w:proofErr w:type="spellEnd"/>
      <w:r w:rsidRPr="001D6B3B">
        <w:rPr>
          <w:rFonts w:eastAsia="MS Mincho"/>
        </w:rPr>
        <w:t xml:space="preserve"> и АТС-272, в рамках реализации требований Приказа </w:t>
      </w:r>
      <w:proofErr w:type="spellStart"/>
      <w:r w:rsidRPr="001D6B3B">
        <w:rPr>
          <w:rFonts w:eastAsia="MS Mincho"/>
        </w:rPr>
        <w:t>Минкомсвязи</w:t>
      </w:r>
      <w:proofErr w:type="spellEnd"/>
      <w:r w:rsidRPr="001D6B3B">
        <w:rPr>
          <w:rFonts w:eastAsia="MS Mincho"/>
        </w:rPr>
        <w:t xml:space="preserve"> №268 от 19.11.2012 и определяет:</w:t>
      </w:r>
    </w:p>
    <w:p w:rsidR="001D6B3B" w:rsidRPr="001D6B3B" w:rsidRDefault="001D6B3B" w:rsidP="001D6B3B">
      <w:pPr>
        <w:numPr>
          <w:ilvl w:val="0"/>
          <w:numId w:val="61"/>
        </w:numPr>
        <w:ind w:left="1134" w:hanging="567"/>
        <w:jc w:val="both"/>
        <w:rPr>
          <w:rFonts w:eastAsia="MS Mincho"/>
        </w:rPr>
      </w:pPr>
      <w:r w:rsidRPr="001D6B3B">
        <w:rPr>
          <w:rFonts w:eastAsia="MS Mincho"/>
        </w:rPr>
        <w:t>Технические требования к оборудованию СОРМ;</w:t>
      </w:r>
    </w:p>
    <w:p w:rsidR="001D6B3B" w:rsidRPr="001D6B3B" w:rsidRDefault="001D6B3B" w:rsidP="001D6B3B">
      <w:pPr>
        <w:numPr>
          <w:ilvl w:val="0"/>
          <w:numId w:val="61"/>
        </w:numPr>
        <w:ind w:left="1134" w:hanging="567"/>
        <w:jc w:val="both"/>
        <w:rPr>
          <w:rFonts w:eastAsia="MS Mincho"/>
        </w:rPr>
      </w:pPr>
      <w:r w:rsidRPr="001D6B3B">
        <w:rPr>
          <w:rFonts w:eastAsia="MS Mincho"/>
        </w:rPr>
        <w:t>Состав работ и услуг.</w:t>
      </w:r>
    </w:p>
    <w:p w:rsidR="001D6B3B" w:rsidRPr="001D6B3B" w:rsidRDefault="001D6B3B" w:rsidP="001D6B3B">
      <w:pPr>
        <w:jc w:val="both"/>
        <w:rPr>
          <w:rFonts w:eastAsia="MS Mincho"/>
        </w:rPr>
      </w:pPr>
    </w:p>
    <w:p w:rsidR="001D6B3B" w:rsidRPr="001D6B3B" w:rsidRDefault="001D6B3B" w:rsidP="001D6B3B">
      <w:pPr>
        <w:ind w:firstLine="432"/>
        <w:jc w:val="both"/>
        <w:rPr>
          <w:rFonts w:eastAsia="MS Mincho"/>
        </w:rPr>
      </w:pPr>
      <w:r w:rsidRPr="001D6B3B">
        <w:rPr>
          <w:rFonts w:eastAsia="MS Mincho"/>
        </w:rPr>
        <w:t xml:space="preserve">Оборудование ТЗУС ПАО «Башинформсвязь» состоит из 2х коммутаторов </w:t>
      </w:r>
      <w:r w:rsidRPr="001D6B3B">
        <w:rPr>
          <w:rFonts w:eastAsia="MS Mincho"/>
          <w:lang w:val="en-US"/>
        </w:rPr>
        <w:t>Ericsson</w:t>
      </w:r>
      <w:r w:rsidRPr="001D6B3B">
        <w:rPr>
          <w:rFonts w:eastAsia="MS Mincho"/>
        </w:rPr>
        <w:t xml:space="preserve">: станция АХЕ10 версии ПО ЕМ131 и станция </w:t>
      </w:r>
      <w:proofErr w:type="spellStart"/>
      <w:r w:rsidRPr="001D6B3B">
        <w:rPr>
          <w:rFonts w:eastAsia="MS Mincho"/>
          <w:lang w:val="en-US"/>
        </w:rPr>
        <w:t>TeS</w:t>
      </w:r>
      <w:proofErr w:type="spellEnd"/>
      <w:r w:rsidRPr="001D6B3B">
        <w:rPr>
          <w:rFonts w:eastAsia="MS Mincho"/>
        </w:rPr>
        <w:t xml:space="preserve"> версии ПО ЕМ151. Суммарная задействованная емкость станций составляет 21567 точек подключения. Имеющийся СОРМ выполнен в соответствии с техническими требованиями Приложений №№4 и 5 Приказа Госкомсвязи РФ №70 от 20.04.1999г. «О технических требованиях к системе технических средств для обеспечения средств оперативно-розыскных мероприятий на сетях электросвязи Российской Федерации». </w:t>
      </w:r>
    </w:p>
    <w:p w:rsidR="001D6B3B" w:rsidRPr="001D6B3B" w:rsidRDefault="001D6B3B" w:rsidP="001D6B3B">
      <w:pPr>
        <w:ind w:firstLine="432"/>
        <w:jc w:val="both"/>
        <w:rPr>
          <w:rFonts w:eastAsia="MS Mincho"/>
        </w:rPr>
      </w:pPr>
      <w:r w:rsidRPr="001D6B3B">
        <w:rPr>
          <w:rFonts w:eastAsia="MS Mincho"/>
        </w:rPr>
        <w:t xml:space="preserve">Существующая схема СОРМ имеет модемный тип подключения и реализована на базе технических средств </w:t>
      </w:r>
      <w:r w:rsidRPr="001D6B3B">
        <w:rPr>
          <w:rFonts w:eastAsia="MS Mincho"/>
          <w:lang w:val="en-US"/>
        </w:rPr>
        <w:t>Ericsson</w:t>
      </w:r>
      <w:r w:rsidRPr="001D6B3B">
        <w:rPr>
          <w:rFonts w:eastAsia="MS Mincho"/>
        </w:rPr>
        <w:t>, состоящих из серверного оборудования «</w:t>
      </w:r>
      <w:r w:rsidRPr="001D6B3B">
        <w:rPr>
          <w:rFonts w:eastAsia="MS Mincho"/>
          <w:lang w:val="en-US"/>
        </w:rPr>
        <w:t>Lion</w:t>
      </w:r>
      <w:r w:rsidRPr="001D6B3B">
        <w:rPr>
          <w:rFonts w:eastAsia="MS Mincho"/>
        </w:rPr>
        <w:t xml:space="preserve">», 2х модемов </w:t>
      </w:r>
      <w:proofErr w:type="spellStart"/>
      <w:r w:rsidRPr="001D6B3B">
        <w:rPr>
          <w:rFonts w:eastAsia="MS Mincho"/>
          <w:lang w:val="en-US"/>
        </w:rPr>
        <w:t>Zyxel</w:t>
      </w:r>
      <w:proofErr w:type="spellEnd"/>
      <w:r w:rsidRPr="001D6B3B">
        <w:rPr>
          <w:rFonts w:eastAsia="MS Mincho"/>
        </w:rPr>
        <w:t xml:space="preserve"> </w:t>
      </w:r>
      <w:r w:rsidRPr="001D6B3B">
        <w:rPr>
          <w:rFonts w:eastAsia="MS Mincho"/>
          <w:lang w:val="en-US"/>
        </w:rPr>
        <w:t>U</w:t>
      </w:r>
      <w:r w:rsidRPr="001D6B3B">
        <w:rPr>
          <w:rFonts w:eastAsia="MS Mincho"/>
        </w:rPr>
        <w:t>-336</w:t>
      </w:r>
      <w:r w:rsidRPr="001D6B3B">
        <w:rPr>
          <w:rFonts w:eastAsia="MS Mincho"/>
          <w:lang w:val="en-US"/>
        </w:rPr>
        <w:t>E</w:t>
      </w:r>
      <w:r w:rsidRPr="001D6B3B">
        <w:rPr>
          <w:rFonts w:eastAsia="MS Mincho"/>
        </w:rPr>
        <w:t xml:space="preserve">, 2х конверторов сигнализаций </w:t>
      </w:r>
      <w:r w:rsidRPr="001D6B3B">
        <w:rPr>
          <w:rFonts w:eastAsia="MS Mincho"/>
          <w:lang w:val="en-US"/>
        </w:rPr>
        <w:t>RAD</w:t>
      </w:r>
      <w:r w:rsidRPr="001D6B3B">
        <w:rPr>
          <w:rFonts w:eastAsia="MS Mincho"/>
        </w:rPr>
        <w:t xml:space="preserve"> </w:t>
      </w:r>
      <w:r w:rsidRPr="001D6B3B">
        <w:rPr>
          <w:rFonts w:eastAsia="MS Mincho"/>
          <w:lang w:val="en-US"/>
        </w:rPr>
        <w:t>SPD</w:t>
      </w:r>
      <w:r w:rsidRPr="001D6B3B">
        <w:rPr>
          <w:rFonts w:eastAsia="MS Mincho"/>
        </w:rPr>
        <w:t xml:space="preserve">-703-1. </w:t>
      </w:r>
    </w:p>
    <w:p w:rsidR="001D6B3B" w:rsidRPr="001D6B3B" w:rsidRDefault="001D6B3B" w:rsidP="001D6B3B">
      <w:pPr>
        <w:ind w:firstLine="432"/>
        <w:jc w:val="both"/>
        <w:rPr>
          <w:rFonts w:eastAsia="MS Mincho"/>
        </w:rPr>
      </w:pPr>
    </w:p>
    <w:p w:rsidR="001D6B3B" w:rsidRPr="001D6B3B" w:rsidRDefault="001D6B3B" w:rsidP="001D6B3B">
      <w:pPr>
        <w:ind w:firstLine="432"/>
        <w:jc w:val="center"/>
        <w:rPr>
          <w:rFonts w:eastAsia="MS Mincho"/>
        </w:rPr>
      </w:pPr>
      <w:r w:rsidRPr="001D6B3B">
        <w:rPr>
          <w:rFonts w:eastAsia="MS Mincho"/>
        </w:rPr>
        <w:t>Существующая схема организации СОРМ на оборудовании АХЕ10.</w:t>
      </w:r>
    </w:p>
    <w:p w:rsidR="001D6B3B" w:rsidRPr="001D6B3B" w:rsidRDefault="001D6B3B" w:rsidP="001D6B3B">
      <w:pPr>
        <w:ind w:firstLine="432"/>
        <w:jc w:val="both"/>
        <w:rPr>
          <w:rFonts w:eastAsia="MS Mincho"/>
        </w:rPr>
      </w:pPr>
    </w:p>
    <w:p w:rsidR="001D6B3B" w:rsidRPr="001D6B3B" w:rsidRDefault="001D6B3B" w:rsidP="001D6B3B">
      <w:pPr>
        <w:ind w:left="-851" w:firstLine="432"/>
        <w:jc w:val="both"/>
        <w:rPr>
          <w:rFonts w:eastAsia="MS Mincho"/>
        </w:rPr>
      </w:pPr>
      <w:r w:rsidRPr="001D6B3B">
        <w:rPr>
          <w:rFonts w:eastAsia="MS Mincho"/>
          <w:noProof/>
        </w:rPr>
        <w:drawing>
          <wp:inline distT="0" distB="0" distL="0" distR="0" wp14:anchorId="5A78C253" wp14:editId="65C3D4EC">
            <wp:extent cx="6432550" cy="360172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432550" cy="3601720"/>
                    </a:xfrm>
                    <a:prstGeom prst="rect">
                      <a:avLst/>
                    </a:prstGeom>
                    <a:noFill/>
                    <a:ln>
                      <a:noFill/>
                    </a:ln>
                  </pic:spPr>
                </pic:pic>
              </a:graphicData>
            </a:graphic>
          </wp:inline>
        </w:drawing>
      </w:r>
    </w:p>
    <w:p w:rsidR="001D6B3B" w:rsidRPr="001D6B3B" w:rsidRDefault="001D6B3B" w:rsidP="001D6B3B">
      <w:pPr>
        <w:ind w:firstLine="432"/>
        <w:jc w:val="both"/>
        <w:rPr>
          <w:rFonts w:eastAsia="MS Mincho"/>
        </w:rPr>
      </w:pPr>
      <w:r w:rsidRPr="001D6B3B">
        <w:rPr>
          <w:rFonts w:eastAsia="MS Mincho"/>
        </w:rPr>
        <w:t xml:space="preserve"> </w:t>
      </w:r>
    </w:p>
    <w:p w:rsidR="001D6B3B" w:rsidRPr="001D6B3B" w:rsidRDefault="001D6B3B" w:rsidP="001D6B3B">
      <w:pPr>
        <w:ind w:firstLine="567"/>
        <w:jc w:val="center"/>
        <w:rPr>
          <w:rFonts w:eastAsia="MS Mincho"/>
        </w:rPr>
      </w:pPr>
    </w:p>
    <w:p w:rsidR="001D6B3B" w:rsidRPr="001D6B3B" w:rsidRDefault="001D6B3B" w:rsidP="001D6B3B">
      <w:pPr>
        <w:ind w:firstLine="567"/>
        <w:jc w:val="center"/>
        <w:rPr>
          <w:rFonts w:eastAsia="MS Mincho"/>
        </w:rPr>
      </w:pPr>
    </w:p>
    <w:p w:rsidR="001D6B3B" w:rsidRPr="001D6B3B" w:rsidRDefault="001D6B3B" w:rsidP="001D6B3B">
      <w:pPr>
        <w:ind w:firstLine="567"/>
        <w:jc w:val="center"/>
        <w:rPr>
          <w:rFonts w:eastAsia="MS Mincho"/>
        </w:rPr>
      </w:pPr>
    </w:p>
    <w:p w:rsidR="001D6B3B" w:rsidRPr="001D6B3B" w:rsidRDefault="001D6B3B" w:rsidP="001D6B3B">
      <w:pPr>
        <w:ind w:firstLine="567"/>
        <w:jc w:val="center"/>
        <w:rPr>
          <w:rFonts w:eastAsia="MS Mincho"/>
        </w:rPr>
      </w:pPr>
    </w:p>
    <w:p w:rsidR="001D6B3B" w:rsidRPr="001D6B3B" w:rsidRDefault="001D6B3B" w:rsidP="001D6B3B">
      <w:pPr>
        <w:ind w:firstLine="567"/>
        <w:jc w:val="center"/>
        <w:rPr>
          <w:rFonts w:eastAsia="MS Mincho"/>
        </w:rPr>
      </w:pPr>
    </w:p>
    <w:p w:rsidR="001D6B3B" w:rsidRPr="001D6B3B" w:rsidRDefault="001D6B3B" w:rsidP="001D6B3B">
      <w:pPr>
        <w:ind w:firstLine="567"/>
        <w:jc w:val="center"/>
        <w:rPr>
          <w:rFonts w:eastAsia="MS Mincho"/>
        </w:rPr>
      </w:pPr>
    </w:p>
    <w:p w:rsidR="001D6B3B" w:rsidRDefault="001D6B3B" w:rsidP="001D6B3B">
      <w:pPr>
        <w:ind w:firstLine="567"/>
        <w:jc w:val="center"/>
        <w:rPr>
          <w:rFonts w:eastAsia="MS Mincho"/>
        </w:rPr>
      </w:pPr>
    </w:p>
    <w:p w:rsidR="00367176" w:rsidRDefault="00367176" w:rsidP="001D6B3B">
      <w:pPr>
        <w:ind w:firstLine="567"/>
        <w:jc w:val="center"/>
        <w:rPr>
          <w:rFonts w:eastAsia="MS Mincho"/>
        </w:rPr>
      </w:pPr>
    </w:p>
    <w:p w:rsidR="00367176" w:rsidRPr="001D6B3B" w:rsidRDefault="00367176" w:rsidP="001D6B3B">
      <w:pPr>
        <w:ind w:firstLine="567"/>
        <w:jc w:val="center"/>
        <w:rPr>
          <w:rFonts w:eastAsia="MS Mincho"/>
        </w:rPr>
      </w:pPr>
    </w:p>
    <w:p w:rsidR="001D6B3B" w:rsidRPr="001D6B3B" w:rsidRDefault="001D6B3B" w:rsidP="001D6B3B">
      <w:pPr>
        <w:ind w:firstLine="567"/>
        <w:jc w:val="center"/>
        <w:rPr>
          <w:rFonts w:eastAsia="MS Mincho"/>
        </w:rPr>
      </w:pPr>
    </w:p>
    <w:p w:rsidR="001D6B3B" w:rsidRPr="001D6B3B" w:rsidRDefault="001D6B3B" w:rsidP="001D6B3B">
      <w:pPr>
        <w:ind w:firstLine="567"/>
        <w:jc w:val="center"/>
        <w:rPr>
          <w:rFonts w:eastAsia="MS Mincho"/>
        </w:rPr>
      </w:pPr>
    </w:p>
    <w:p w:rsidR="001D6B3B" w:rsidRPr="001D6B3B" w:rsidRDefault="001D6B3B" w:rsidP="001D6B3B">
      <w:pPr>
        <w:ind w:firstLine="567"/>
        <w:jc w:val="center"/>
        <w:rPr>
          <w:rFonts w:eastAsia="MS Mincho"/>
        </w:rPr>
      </w:pPr>
    </w:p>
    <w:p w:rsidR="001D6B3B" w:rsidRPr="001D6B3B" w:rsidRDefault="001D6B3B" w:rsidP="001D6B3B">
      <w:pPr>
        <w:ind w:firstLine="567"/>
        <w:jc w:val="center"/>
        <w:rPr>
          <w:rFonts w:eastAsia="MS Mincho"/>
        </w:rPr>
      </w:pPr>
    </w:p>
    <w:p w:rsidR="001D6B3B" w:rsidRPr="001D6B3B" w:rsidRDefault="001D6B3B" w:rsidP="001D6B3B">
      <w:pPr>
        <w:ind w:firstLine="567"/>
        <w:jc w:val="center"/>
        <w:rPr>
          <w:rFonts w:eastAsia="MS Mincho"/>
        </w:rPr>
      </w:pPr>
      <w:r w:rsidRPr="001D6B3B">
        <w:rPr>
          <w:rFonts w:eastAsia="MS Mincho"/>
        </w:rPr>
        <w:t xml:space="preserve">Существующая схема организации СОРМ на оборудовании </w:t>
      </w:r>
      <w:proofErr w:type="spellStart"/>
      <w:r w:rsidRPr="001D6B3B">
        <w:rPr>
          <w:rFonts w:eastAsia="MS Mincho"/>
          <w:lang w:val="en-US"/>
        </w:rPr>
        <w:t>TeS</w:t>
      </w:r>
      <w:proofErr w:type="spellEnd"/>
    </w:p>
    <w:p w:rsidR="001D6B3B" w:rsidRPr="001D6B3B" w:rsidRDefault="001D6B3B" w:rsidP="001D6B3B">
      <w:pPr>
        <w:ind w:firstLine="567"/>
        <w:jc w:val="both"/>
        <w:rPr>
          <w:rFonts w:eastAsia="MS Mincho"/>
        </w:rPr>
      </w:pPr>
    </w:p>
    <w:p w:rsidR="001D6B3B" w:rsidRPr="001D6B3B" w:rsidRDefault="001D6B3B" w:rsidP="001D6B3B">
      <w:pPr>
        <w:ind w:left="-426"/>
        <w:jc w:val="both"/>
        <w:rPr>
          <w:rFonts w:eastAsia="MS Mincho"/>
        </w:rPr>
      </w:pPr>
      <w:r w:rsidRPr="001D6B3B">
        <w:rPr>
          <w:rFonts w:eastAsia="MS Mincho"/>
          <w:noProof/>
        </w:rPr>
        <w:lastRenderedPageBreak/>
        <w:drawing>
          <wp:inline distT="0" distB="0" distL="0" distR="0" wp14:anchorId="24CC5BB8" wp14:editId="4EE77098">
            <wp:extent cx="6384925" cy="38163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84925" cy="3816350"/>
                    </a:xfrm>
                    <a:prstGeom prst="rect">
                      <a:avLst/>
                    </a:prstGeom>
                    <a:noFill/>
                    <a:ln>
                      <a:noFill/>
                    </a:ln>
                  </pic:spPr>
                </pic:pic>
              </a:graphicData>
            </a:graphic>
          </wp:inline>
        </w:drawing>
      </w:r>
    </w:p>
    <w:p w:rsidR="001D6B3B" w:rsidRPr="001D6B3B" w:rsidRDefault="001D6B3B" w:rsidP="001D6B3B">
      <w:pPr>
        <w:ind w:left="-426"/>
        <w:jc w:val="both"/>
        <w:rPr>
          <w:rFonts w:eastAsia="MS Mincho"/>
        </w:rPr>
      </w:pPr>
    </w:p>
    <w:p w:rsidR="001D6B3B" w:rsidRPr="001D6B3B" w:rsidRDefault="001D6B3B" w:rsidP="001D6B3B">
      <w:pPr>
        <w:ind w:left="-426"/>
        <w:jc w:val="center"/>
        <w:rPr>
          <w:rFonts w:eastAsia="MS Mincho"/>
        </w:rPr>
      </w:pPr>
      <w:r w:rsidRPr="001D6B3B">
        <w:rPr>
          <w:rFonts w:eastAsia="MS Mincho"/>
        </w:rPr>
        <w:t>Существующая схема организации СОРМ на оборудовании ТЗУС</w:t>
      </w:r>
    </w:p>
    <w:p w:rsidR="001D6B3B" w:rsidRPr="001D6B3B" w:rsidRDefault="001D6B3B" w:rsidP="001D6B3B">
      <w:pPr>
        <w:ind w:left="-426"/>
        <w:jc w:val="both"/>
        <w:rPr>
          <w:rFonts w:eastAsia="MS Mincho"/>
        </w:rPr>
      </w:pPr>
    </w:p>
    <w:p w:rsidR="001D6B3B" w:rsidRPr="001D6B3B" w:rsidRDefault="001D6B3B" w:rsidP="001D6B3B">
      <w:pPr>
        <w:ind w:left="-426"/>
        <w:jc w:val="both"/>
        <w:rPr>
          <w:rFonts w:eastAsia="MS Mincho"/>
        </w:rPr>
      </w:pPr>
      <w:r w:rsidRPr="001D6B3B">
        <w:rPr>
          <w:rFonts w:eastAsia="MS Mincho"/>
          <w:noProof/>
        </w:rPr>
        <w:drawing>
          <wp:inline distT="0" distB="0" distL="0" distR="0" wp14:anchorId="1FD74D63" wp14:editId="21C0A476">
            <wp:extent cx="6257925" cy="402336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257925" cy="4023360"/>
                    </a:xfrm>
                    <a:prstGeom prst="rect">
                      <a:avLst/>
                    </a:prstGeom>
                    <a:noFill/>
                    <a:ln>
                      <a:noFill/>
                    </a:ln>
                  </pic:spPr>
                </pic:pic>
              </a:graphicData>
            </a:graphic>
          </wp:inline>
        </w:drawing>
      </w:r>
    </w:p>
    <w:p w:rsidR="001D6B3B" w:rsidRPr="001D6B3B" w:rsidRDefault="001D6B3B" w:rsidP="001D6B3B">
      <w:pPr>
        <w:keepNext/>
        <w:keepLines/>
        <w:pageBreakBefore/>
        <w:numPr>
          <w:ilvl w:val="0"/>
          <w:numId w:val="66"/>
        </w:numPr>
        <w:tabs>
          <w:tab w:val="num" w:pos="432"/>
          <w:tab w:val="left" w:pos="568"/>
        </w:tabs>
        <w:spacing w:after="120"/>
        <w:contextualSpacing/>
        <w:outlineLvl w:val="0"/>
        <w:rPr>
          <w:rFonts w:eastAsia="MS Mincho"/>
          <w:b/>
          <w:caps/>
          <w:kern w:val="28"/>
        </w:rPr>
      </w:pPr>
      <w:r w:rsidRPr="001D6B3B">
        <w:rPr>
          <w:rFonts w:eastAsia="MS Mincho"/>
          <w:b/>
          <w:caps/>
          <w:kern w:val="28"/>
        </w:rPr>
        <w:lastRenderedPageBreak/>
        <w:t>технические требования к оборудованию СОРМ</w:t>
      </w:r>
    </w:p>
    <w:p w:rsidR="001D6B3B" w:rsidRPr="001D6B3B" w:rsidRDefault="001D6B3B" w:rsidP="001D6B3B">
      <w:pPr>
        <w:ind w:firstLine="567"/>
        <w:jc w:val="both"/>
        <w:rPr>
          <w:rFonts w:eastAsia="MS Mincho"/>
        </w:rPr>
      </w:pPr>
      <w:r w:rsidRPr="001D6B3B">
        <w:rPr>
          <w:rFonts w:eastAsia="MS Mincho"/>
        </w:rPr>
        <w:t>Модернизированное оборудование должно иметь:</w:t>
      </w:r>
    </w:p>
    <w:p w:rsidR="001D6B3B" w:rsidRPr="001D6B3B" w:rsidRDefault="001D6B3B" w:rsidP="001D6B3B">
      <w:pPr>
        <w:numPr>
          <w:ilvl w:val="0"/>
          <w:numId w:val="62"/>
        </w:numPr>
        <w:jc w:val="both"/>
        <w:rPr>
          <w:rFonts w:eastAsia="MS Mincho"/>
        </w:rPr>
      </w:pPr>
      <w:r w:rsidRPr="001D6B3B">
        <w:rPr>
          <w:rFonts w:eastAsia="MS Mincho"/>
        </w:rPr>
        <w:t>Сертифицированные по Приказу №268 программные и аппаратные средства СОРМ;</w:t>
      </w:r>
    </w:p>
    <w:p w:rsidR="001D6B3B" w:rsidRPr="001D6B3B" w:rsidRDefault="001D6B3B" w:rsidP="001D6B3B">
      <w:pPr>
        <w:numPr>
          <w:ilvl w:val="0"/>
          <w:numId w:val="62"/>
        </w:numPr>
        <w:jc w:val="both"/>
        <w:rPr>
          <w:rFonts w:eastAsia="MS Mincho"/>
        </w:rPr>
      </w:pPr>
      <w:r w:rsidRPr="001D6B3B">
        <w:rPr>
          <w:rFonts w:eastAsia="MS Mincho"/>
        </w:rPr>
        <w:t>Внедряемые АПК должны включать в себя встроенные средства самодиагностики, поддерживающие возможность удаленного доступа и позволяющие выявлять возникающие основные неисправности аппаратной части и нарушения работоспособности.</w:t>
      </w:r>
    </w:p>
    <w:p w:rsidR="001D6B3B" w:rsidRPr="001D6B3B" w:rsidRDefault="001D6B3B" w:rsidP="001D6B3B">
      <w:pPr>
        <w:numPr>
          <w:ilvl w:val="0"/>
          <w:numId w:val="62"/>
        </w:numPr>
        <w:jc w:val="both"/>
        <w:rPr>
          <w:rFonts w:eastAsia="MS Mincho"/>
        </w:rPr>
      </w:pPr>
      <w:r w:rsidRPr="001D6B3B">
        <w:rPr>
          <w:rFonts w:eastAsia="MS Mincho"/>
        </w:rPr>
        <w:t>Все работы должны проводиться с максимальным сохранением имеющихся аппаратных средств существующих коммутаторов «</w:t>
      </w:r>
      <w:r w:rsidRPr="001D6B3B">
        <w:rPr>
          <w:rFonts w:eastAsia="MS Mincho"/>
          <w:lang w:val="en-US"/>
        </w:rPr>
        <w:t>Ericsson</w:t>
      </w:r>
      <w:r w:rsidRPr="001D6B3B">
        <w:rPr>
          <w:rFonts w:eastAsia="MS Mincho"/>
        </w:rPr>
        <w:t>». Изменение существующей схемы электропитания станций от имеющихся штатных выпрямителей недопустимо;</w:t>
      </w:r>
    </w:p>
    <w:p w:rsidR="001D6B3B" w:rsidRPr="001D6B3B" w:rsidRDefault="001D6B3B" w:rsidP="001D6B3B">
      <w:pPr>
        <w:numPr>
          <w:ilvl w:val="0"/>
          <w:numId w:val="62"/>
        </w:numPr>
        <w:jc w:val="both"/>
        <w:rPr>
          <w:rFonts w:eastAsia="MS Mincho"/>
        </w:rPr>
      </w:pPr>
      <w:r w:rsidRPr="001D6B3B">
        <w:rPr>
          <w:rFonts w:eastAsia="MS Mincho"/>
        </w:rPr>
        <w:t>Новые средства СОРМ максимально должны собираться из комплектующих, доступных на рынке аппаратных средств для вычислительной техники с открытой архитектурой, поставляемых российскими организациями;</w:t>
      </w:r>
    </w:p>
    <w:p w:rsidR="001D6B3B" w:rsidRPr="001D6B3B" w:rsidRDefault="001D6B3B" w:rsidP="001D6B3B">
      <w:pPr>
        <w:numPr>
          <w:ilvl w:val="0"/>
          <w:numId w:val="62"/>
        </w:numPr>
        <w:ind w:hanging="294"/>
        <w:jc w:val="both"/>
        <w:rPr>
          <w:rFonts w:eastAsia="MS Mincho"/>
        </w:rPr>
      </w:pPr>
      <w:r w:rsidRPr="001D6B3B">
        <w:rPr>
          <w:rFonts w:eastAsia="MS Mincho"/>
        </w:rPr>
        <w:t>В результате модернизации доступ к Пульту останется на базе одного потока Е1 и 2х каналов управления (30 и 31 КИ).</w:t>
      </w:r>
    </w:p>
    <w:p w:rsidR="001D6B3B" w:rsidRPr="001D6B3B" w:rsidRDefault="001D6B3B" w:rsidP="001D6B3B">
      <w:pPr>
        <w:numPr>
          <w:ilvl w:val="0"/>
          <w:numId w:val="62"/>
        </w:numPr>
        <w:ind w:hanging="294"/>
        <w:jc w:val="both"/>
        <w:rPr>
          <w:rFonts w:eastAsia="MS Mincho"/>
        </w:rPr>
      </w:pPr>
      <w:r w:rsidRPr="001D6B3B">
        <w:rPr>
          <w:rFonts w:eastAsia="MS Mincho"/>
        </w:rPr>
        <w:t>Характер функционирования СОРМ - круглосуточный, обеспечивающий доступ пользователей к службам и данным системы в режиме 24 часа, 7 дней в неделю. Единовременный незапланированный простой системы не должен превышать 72 часа</w:t>
      </w:r>
    </w:p>
    <w:p w:rsidR="001D6B3B" w:rsidRPr="001D6B3B" w:rsidRDefault="001D6B3B" w:rsidP="001D6B3B">
      <w:pPr>
        <w:numPr>
          <w:ilvl w:val="0"/>
          <w:numId w:val="62"/>
        </w:numPr>
        <w:spacing w:after="240"/>
        <w:ind w:hanging="295"/>
        <w:jc w:val="both"/>
        <w:rPr>
          <w:rFonts w:eastAsia="MS Mincho"/>
        </w:rPr>
      </w:pPr>
      <w:r w:rsidRPr="001D6B3B">
        <w:rPr>
          <w:rFonts w:eastAsia="MS Mincho"/>
        </w:rPr>
        <w:t>Модернизированное оборудование СОРМ должно иметь возможность расширения функциональности в рамках ТЗ при подключении Заказчиком нового оборудования и реализации новых услуг.</w:t>
      </w:r>
    </w:p>
    <w:p w:rsidR="001D6B3B" w:rsidRPr="001D6B3B" w:rsidRDefault="001D6B3B" w:rsidP="001D6B3B">
      <w:pPr>
        <w:keepNext/>
        <w:keepLines/>
        <w:spacing w:after="120"/>
        <w:outlineLvl w:val="1"/>
        <w:rPr>
          <w:rFonts w:eastAsia="MS Mincho"/>
          <w:b/>
          <w:kern w:val="28"/>
        </w:rPr>
      </w:pPr>
      <w:r w:rsidRPr="001D6B3B">
        <w:rPr>
          <w:rFonts w:eastAsia="MS Mincho"/>
          <w:b/>
          <w:kern w:val="28"/>
        </w:rPr>
        <w:t>3. СОСТАВ РАБОТ И УСЛУГ</w:t>
      </w:r>
    </w:p>
    <w:p w:rsidR="001D6B3B" w:rsidRPr="001D6B3B" w:rsidRDefault="001D6B3B" w:rsidP="001D6B3B">
      <w:pPr>
        <w:ind w:firstLine="567"/>
        <w:jc w:val="both"/>
        <w:rPr>
          <w:rFonts w:eastAsia="MS Mincho"/>
        </w:rPr>
      </w:pPr>
      <w:r w:rsidRPr="001D6B3B">
        <w:rPr>
          <w:rFonts w:eastAsia="MS Mincho"/>
        </w:rPr>
        <w:t>Должны быть выполнены следующие основные и сопутствующие работы и услуги:</w:t>
      </w:r>
    </w:p>
    <w:p w:rsidR="001D6B3B" w:rsidRPr="001D6B3B" w:rsidRDefault="001D6B3B" w:rsidP="001D6B3B">
      <w:pPr>
        <w:ind w:firstLine="567"/>
        <w:jc w:val="both"/>
        <w:rPr>
          <w:rFonts w:eastAsia="MS Mincho"/>
        </w:rPr>
      </w:pPr>
      <w:r w:rsidRPr="001D6B3B">
        <w:rPr>
          <w:rFonts w:eastAsia="MS Mincho"/>
        </w:rPr>
        <w:t xml:space="preserve"> - Поставка, монтаж и пуско-наладка основного оборудования СОРМ с выполнением необходимого объема испытаний, устранением предъявленных замечаний, проверкой и подписанием Акта приемки комиссией предприятия;</w:t>
      </w:r>
    </w:p>
    <w:p w:rsidR="001D6B3B" w:rsidRPr="001D6B3B" w:rsidRDefault="001D6B3B" w:rsidP="001D6B3B">
      <w:pPr>
        <w:ind w:firstLine="567"/>
        <w:jc w:val="both"/>
        <w:rPr>
          <w:rFonts w:eastAsia="MS Mincho"/>
        </w:rPr>
      </w:pPr>
      <w:r w:rsidRPr="001D6B3B">
        <w:rPr>
          <w:rFonts w:eastAsia="MS Mincho"/>
        </w:rPr>
        <w:t xml:space="preserve"> - Обеспечение гарантийной и </w:t>
      </w:r>
      <w:proofErr w:type="spellStart"/>
      <w:r w:rsidRPr="001D6B3B">
        <w:rPr>
          <w:rFonts w:eastAsia="MS Mincho"/>
        </w:rPr>
        <w:t>постгарантийной</w:t>
      </w:r>
      <w:proofErr w:type="spellEnd"/>
      <w:r w:rsidRPr="001D6B3B">
        <w:rPr>
          <w:rFonts w:eastAsia="MS Mincho"/>
        </w:rPr>
        <w:t xml:space="preserve"> технической поддержки на весь АПК.</w:t>
      </w:r>
    </w:p>
    <w:p w:rsidR="001D6B3B" w:rsidRPr="001D6B3B" w:rsidRDefault="001D6B3B" w:rsidP="001D6B3B">
      <w:pPr>
        <w:ind w:firstLine="567"/>
        <w:jc w:val="both"/>
        <w:rPr>
          <w:rFonts w:eastAsia="MS Mincho"/>
        </w:rPr>
      </w:pPr>
      <w:r w:rsidRPr="001D6B3B">
        <w:rPr>
          <w:rFonts w:eastAsia="MS Mincho"/>
        </w:rPr>
        <w:t xml:space="preserve"> </w:t>
      </w:r>
    </w:p>
    <w:p w:rsidR="001D6B3B" w:rsidRPr="001D6B3B" w:rsidRDefault="001D6B3B" w:rsidP="001D6B3B">
      <w:pPr>
        <w:ind w:firstLine="567"/>
        <w:jc w:val="both"/>
        <w:rPr>
          <w:rFonts w:eastAsia="MS Mincho"/>
          <w:b/>
        </w:rPr>
      </w:pPr>
      <w:r w:rsidRPr="001D6B3B">
        <w:rPr>
          <w:rFonts w:eastAsia="MS Mincho"/>
          <w:b/>
        </w:rPr>
        <w:t>4. ПОДПИСИ СТОРОН</w:t>
      </w:r>
    </w:p>
    <w:p w:rsidR="001D6B3B" w:rsidRPr="001D6B3B" w:rsidRDefault="001D6B3B" w:rsidP="001D6B3B">
      <w:pPr>
        <w:ind w:firstLine="567"/>
        <w:jc w:val="both"/>
        <w:rPr>
          <w:rFonts w:eastAsia="MS Mincho"/>
          <w:b/>
        </w:rPr>
      </w:pPr>
    </w:p>
    <w:tbl>
      <w:tblPr>
        <w:tblStyle w:val="121"/>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1"/>
        <w:gridCol w:w="272"/>
        <w:gridCol w:w="4915"/>
      </w:tblGrid>
      <w:tr w:rsidR="001D6B3B" w:rsidRPr="001D6B3B" w:rsidTr="003D5624">
        <w:tc>
          <w:tcPr>
            <w:tcW w:w="4311" w:type="dxa"/>
          </w:tcPr>
          <w:p w:rsidR="001D6B3B" w:rsidRPr="001D6B3B" w:rsidRDefault="001D6B3B" w:rsidP="001D6B3B">
            <w:pPr>
              <w:rPr>
                <w:rFonts w:eastAsia="MS Mincho"/>
              </w:rPr>
            </w:pPr>
            <w:r w:rsidRPr="001D6B3B">
              <w:rPr>
                <w:rFonts w:eastAsia="MS Mincho"/>
              </w:rPr>
              <w:t>Исполнитель</w:t>
            </w:r>
          </w:p>
        </w:tc>
        <w:tc>
          <w:tcPr>
            <w:tcW w:w="272" w:type="dxa"/>
          </w:tcPr>
          <w:p w:rsidR="001D6B3B" w:rsidRPr="001D6B3B" w:rsidRDefault="001D6B3B" w:rsidP="001D6B3B">
            <w:pPr>
              <w:rPr>
                <w:rFonts w:eastAsia="MS Mincho"/>
              </w:rPr>
            </w:pPr>
          </w:p>
        </w:tc>
        <w:tc>
          <w:tcPr>
            <w:tcW w:w="4915" w:type="dxa"/>
          </w:tcPr>
          <w:p w:rsidR="001D6B3B" w:rsidRPr="001D6B3B" w:rsidRDefault="001D6B3B" w:rsidP="001D6B3B">
            <w:pPr>
              <w:rPr>
                <w:rFonts w:eastAsia="MS Mincho"/>
              </w:rPr>
            </w:pPr>
            <w:r w:rsidRPr="001D6B3B">
              <w:rPr>
                <w:rFonts w:eastAsia="MS Mincho"/>
              </w:rPr>
              <w:t xml:space="preserve">Заказчик </w:t>
            </w:r>
          </w:p>
        </w:tc>
      </w:tr>
      <w:tr w:rsidR="001D6B3B" w:rsidRPr="001D6B3B" w:rsidTr="003D5624">
        <w:tc>
          <w:tcPr>
            <w:tcW w:w="4311" w:type="dxa"/>
          </w:tcPr>
          <w:p w:rsidR="001D6B3B" w:rsidRPr="001D6B3B" w:rsidRDefault="001D6B3B" w:rsidP="001D6B3B">
            <w:pPr>
              <w:rPr>
                <w:rFonts w:eastAsia="MS Mincho"/>
              </w:rPr>
            </w:pPr>
          </w:p>
          <w:p w:rsidR="001D6B3B" w:rsidRPr="001D6B3B" w:rsidRDefault="001D6B3B" w:rsidP="001D6B3B">
            <w:pPr>
              <w:rPr>
                <w:rFonts w:eastAsia="MS Mincho"/>
              </w:rPr>
            </w:pPr>
            <w:r w:rsidRPr="001D6B3B">
              <w:rPr>
                <w:rFonts w:eastAsia="MS Mincho"/>
              </w:rPr>
              <w:t xml:space="preserve">______________ </w:t>
            </w:r>
          </w:p>
          <w:p w:rsidR="001D6B3B" w:rsidRPr="001D6B3B" w:rsidRDefault="001D6B3B" w:rsidP="001D6B3B">
            <w:pPr>
              <w:rPr>
                <w:rFonts w:eastAsia="MS Mincho"/>
              </w:rPr>
            </w:pPr>
            <w:r w:rsidRPr="001D6B3B">
              <w:rPr>
                <w:rFonts w:eastAsia="MS Mincho"/>
              </w:rPr>
              <w:t>____________________</w:t>
            </w:r>
          </w:p>
          <w:p w:rsidR="001D6B3B" w:rsidRPr="001D6B3B" w:rsidRDefault="001D6B3B" w:rsidP="001D6B3B">
            <w:pPr>
              <w:rPr>
                <w:rFonts w:eastAsia="MS Mincho"/>
              </w:rPr>
            </w:pPr>
          </w:p>
          <w:p w:rsidR="001D6B3B" w:rsidRPr="001D6B3B" w:rsidRDefault="001D6B3B" w:rsidP="001D6B3B">
            <w:pPr>
              <w:rPr>
                <w:rFonts w:eastAsia="MS Mincho"/>
              </w:rPr>
            </w:pPr>
          </w:p>
          <w:p w:rsidR="001D6B3B" w:rsidRPr="001D6B3B" w:rsidRDefault="001D6B3B" w:rsidP="001D6B3B">
            <w:pPr>
              <w:rPr>
                <w:rFonts w:eastAsia="MS Mincho"/>
              </w:rPr>
            </w:pPr>
            <w:r w:rsidRPr="001D6B3B">
              <w:rPr>
                <w:rFonts w:eastAsia="MS Mincho"/>
              </w:rPr>
              <w:t>______________ /___________</w:t>
            </w:r>
          </w:p>
          <w:p w:rsidR="001D6B3B" w:rsidRPr="001D6B3B" w:rsidRDefault="001D6B3B" w:rsidP="001D6B3B">
            <w:pPr>
              <w:rPr>
                <w:rFonts w:eastAsia="MS Mincho"/>
              </w:rPr>
            </w:pPr>
          </w:p>
          <w:p w:rsidR="001D6B3B" w:rsidRPr="001D6B3B" w:rsidRDefault="001D6B3B" w:rsidP="001D6B3B">
            <w:pPr>
              <w:rPr>
                <w:rFonts w:eastAsia="MS Mincho"/>
              </w:rPr>
            </w:pPr>
          </w:p>
          <w:p w:rsidR="001D6B3B" w:rsidRPr="001D6B3B" w:rsidRDefault="001D6B3B" w:rsidP="001D6B3B">
            <w:pPr>
              <w:rPr>
                <w:rFonts w:eastAsia="MS Mincho"/>
              </w:rPr>
            </w:pPr>
            <w:r w:rsidRPr="001D6B3B">
              <w:rPr>
                <w:rFonts w:eastAsia="MS Mincho"/>
              </w:rPr>
              <w:t>«___»_____________ 20__г.</w:t>
            </w:r>
          </w:p>
          <w:p w:rsidR="001D6B3B" w:rsidRPr="001D6B3B" w:rsidRDefault="001D6B3B" w:rsidP="001D6B3B">
            <w:pPr>
              <w:rPr>
                <w:rFonts w:eastAsia="MS Mincho"/>
              </w:rPr>
            </w:pPr>
          </w:p>
        </w:tc>
        <w:tc>
          <w:tcPr>
            <w:tcW w:w="272" w:type="dxa"/>
          </w:tcPr>
          <w:p w:rsidR="001D6B3B" w:rsidRPr="001D6B3B" w:rsidRDefault="001D6B3B" w:rsidP="001D6B3B">
            <w:pPr>
              <w:rPr>
                <w:rFonts w:eastAsia="MS Mincho"/>
              </w:rPr>
            </w:pPr>
          </w:p>
        </w:tc>
        <w:tc>
          <w:tcPr>
            <w:tcW w:w="4915" w:type="dxa"/>
          </w:tcPr>
          <w:p w:rsidR="001D6B3B" w:rsidRPr="001D6B3B" w:rsidRDefault="001D6B3B" w:rsidP="001D6B3B">
            <w:pPr>
              <w:rPr>
                <w:rFonts w:eastAsia="MS Mincho"/>
              </w:rPr>
            </w:pPr>
          </w:p>
          <w:p w:rsidR="001D6B3B" w:rsidRPr="001D6B3B" w:rsidRDefault="001D6B3B" w:rsidP="001D6B3B">
            <w:pPr>
              <w:ind w:firstLine="129"/>
              <w:rPr>
                <w:rFonts w:eastAsia="MS Mincho"/>
              </w:rPr>
            </w:pPr>
            <w:r w:rsidRPr="001D6B3B">
              <w:rPr>
                <w:rFonts w:eastAsia="MS Mincho"/>
              </w:rPr>
              <w:t xml:space="preserve">Генеральный директор </w:t>
            </w:r>
          </w:p>
          <w:p w:rsidR="001D6B3B" w:rsidRPr="001D6B3B" w:rsidRDefault="001D6B3B" w:rsidP="001D6B3B">
            <w:pPr>
              <w:ind w:firstLine="129"/>
              <w:rPr>
                <w:rFonts w:eastAsia="MS Mincho"/>
              </w:rPr>
            </w:pPr>
            <w:r w:rsidRPr="001D6B3B">
              <w:rPr>
                <w:rFonts w:eastAsia="MS Mincho"/>
              </w:rPr>
              <w:t>ПАО «Башинформсвязь»</w:t>
            </w:r>
          </w:p>
          <w:p w:rsidR="001D6B3B" w:rsidRPr="001D6B3B" w:rsidRDefault="001D6B3B" w:rsidP="001D6B3B">
            <w:pPr>
              <w:rPr>
                <w:rFonts w:eastAsia="MS Mincho"/>
              </w:rPr>
            </w:pPr>
          </w:p>
          <w:p w:rsidR="001D6B3B" w:rsidRPr="001D6B3B" w:rsidRDefault="001D6B3B" w:rsidP="001D6B3B">
            <w:pPr>
              <w:rPr>
                <w:rFonts w:eastAsia="MS Mincho"/>
              </w:rPr>
            </w:pPr>
          </w:p>
          <w:p w:rsidR="001D6B3B" w:rsidRPr="001D6B3B" w:rsidRDefault="001D6B3B" w:rsidP="001D6B3B">
            <w:pPr>
              <w:ind w:firstLine="120"/>
              <w:rPr>
                <w:rFonts w:eastAsia="MS Mincho"/>
              </w:rPr>
            </w:pPr>
            <w:r w:rsidRPr="001D6B3B">
              <w:rPr>
                <w:rFonts w:eastAsia="MS Mincho"/>
              </w:rPr>
              <w:t xml:space="preserve">______________ / </w:t>
            </w:r>
            <w:proofErr w:type="spellStart"/>
            <w:r w:rsidRPr="001D6B3B">
              <w:rPr>
                <w:rFonts w:eastAsia="MS Mincho"/>
              </w:rPr>
              <w:t>Долгоаршинных</w:t>
            </w:r>
            <w:proofErr w:type="spellEnd"/>
            <w:r w:rsidRPr="001D6B3B">
              <w:rPr>
                <w:rFonts w:eastAsia="MS Mincho"/>
              </w:rPr>
              <w:t xml:space="preserve"> М.Г. </w:t>
            </w:r>
          </w:p>
          <w:p w:rsidR="001D6B3B" w:rsidRPr="001D6B3B" w:rsidRDefault="001D6B3B" w:rsidP="001D6B3B">
            <w:pPr>
              <w:rPr>
                <w:rFonts w:eastAsia="MS Mincho"/>
              </w:rPr>
            </w:pPr>
          </w:p>
          <w:p w:rsidR="001D6B3B" w:rsidRPr="001D6B3B" w:rsidRDefault="001D6B3B" w:rsidP="001D6B3B">
            <w:pPr>
              <w:rPr>
                <w:rFonts w:eastAsia="MS Mincho"/>
              </w:rPr>
            </w:pPr>
          </w:p>
          <w:p w:rsidR="001D6B3B" w:rsidRPr="001D6B3B" w:rsidRDefault="001D6B3B" w:rsidP="001D6B3B">
            <w:pPr>
              <w:rPr>
                <w:rFonts w:eastAsia="MS Mincho"/>
              </w:rPr>
            </w:pPr>
            <w:r w:rsidRPr="001D6B3B">
              <w:rPr>
                <w:rFonts w:eastAsia="MS Mincho"/>
              </w:rPr>
              <w:t>«___»_____________ 20__г.</w:t>
            </w:r>
          </w:p>
        </w:tc>
      </w:tr>
    </w:tbl>
    <w:p w:rsidR="001D6B3B" w:rsidRPr="001D6B3B" w:rsidRDefault="001D6B3B" w:rsidP="001D6B3B">
      <w:pPr>
        <w:jc w:val="both"/>
        <w:rPr>
          <w:rFonts w:eastAsia="MS Mincho"/>
        </w:rPr>
      </w:pPr>
    </w:p>
    <w:p w:rsidR="001D6B3B" w:rsidRPr="001D6B3B" w:rsidRDefault="001D6B3B" w:rsidP="001D6B3B">
      <w:pPr>
        <w:rPr>
          <w:color w:val="000000"/>
          <w:sz w:val="26"/>
          <w:szCs w:val="26"/>
        </w:rPr>
      </w:pPr>
    </w:p>
    <w:p w:rsidR="001D6B3B" w:rsidRPr="001D6B3B" w:rsidRDefault="001D6B3B" w:rsidP="001D6B3B">
      <w:pPr>
        <w:rPr>
          <w:color w:val="000000"/>
          <w:sz w:val="26"/>
          <w:szCs w:val="26"/>
        </w:rPr>
      </w:pPr>
    </w:p>
    <w:p w:rsidR="001D6B3B" w:rsidRDefault="001D6B3B" w:rsidP="008B37EE">
      <w:pPr>
        <w:widowControl w:val="0"/>
        <w:spacing w:line="394" w:lineRule="exact"/>
        <w:ind w:left="5529"/>
        <w:jc w:val="right"/>
        <w:rPr>
          <w:rFonts w:eastAsia="Microsoft Sans Serif"/>
          <w:color w:val="000000"/>
          <w:lang w:bidi="ru-RU"/>
        </w:rPr>
      </w:pPr>
    </w:p>
    <w:p w:rsidR="001D6B3B" w:rsidRDefault="001D6B3B" w:rsidP="008B37EE">
      <w:pPr>
        <w:widowControl w:val="0"/>
        <w:spacing w:line="394" w:lineRule="exact"/>
        <w:ind w:left="5529"/>
        <w:jc w:val="right"/>
        <w:rPr>
          <w:rFonts w:eastAsia="Microsoft Sans Serif"/>
          <w:color w:val="000000"/>
          <w:lang w:bidi="ru-RU"/>
        </w:rPr>
      </w:pPr>
    </w:p>
    <w:p w:rsidR="00367176" w:rsidRDefault="00367176" w:rsidP="008B37EE">
      <w:pPr>
        <w:widowControl w:val="0"/>
        <w:spacing w:line="394" w:lineRule="exact"/>
        <w:ind w:left="5529"/>
        <w:jc w:val="right"/>
        <w:rPr>
          <w:rFonts w:eastAsia="Microsoft Sans Serif"/>
          <w:color w:val="000000"/>
          <w:lang w:bidi="ru-RU"/>
        </w:rPr>
      </w:pPr>
    </w:p>
    <w:p w:rsidR="00367176" w:rsidRDefault="00367176" w:rsidP="008B37EE">
      <w:pPr>
        <w:widowControl w:val="0"/>
        <w:spacing w:line="394" w:lineRule="exact"/>
        <w:ind w:left="5529"/>
        <w:jc w:val="right"/>
        <w:rPr>
          <w:rFonts w:eastAsia="Microsoft Sans Serif"/>
          <w:color w:val="000000"/>
          <w:lang w:bidi="ru-RU"/>
        </w:rPr>
      </w:pPr>
    </w:p>
    <w:p w:rsidR="008B37EE" w:rsidRPr="008B37EE" w:rsidRDefault="008B37EE" w:rsidP="008B37EE">
      <w:pPr>
        <w:widowControl w:val="0"/>
        <w:spacing w:line="394" w:lineRule="exact"/>
        <w:ind w:left="5529"/>
        <w:jc w:val="right"/>
        <w:rPr>
          <w:rFonts w:eastAsia="Microsoft Sans Serif"/>
          <w:color w:val="000000"/>
          <w:lang w:bidi="ru-RU"/>
        </w:rPr>
      </w:pPr>
      <w:r w:rsidRPr="008B37EE">
        <w:rPr>
          <w:rFonts w:eastAsia="Microsoft Sans Serif"/>
          <w:color w:val="000000"/>
          <w:lang w:bidi="ru-RU"/>
        </w:rPr>
        <w:t>Приложение № 2</w:t>
      </w:r>
    </w:p>
    <w:p w:rsidR="008B37EE" w:rsidRPr="008B37EE" w:rsidRDefault="008B37EE" w:rsidP="008B37EE">
      <w:pPr>
        <w:widowControl w:val="0"/>
        <w:tabs>
          <w:tab w:val="left" w:leader="underscore" w:pos="9659"/>
        </w:tabs>
        <w:spacing w:line="394" w:lineRule="exact"/>
        <w:ind w:left="5529"/>
        <w:jc w:val="right"/>
        <w:rPr>
          <w:rFonts w:eastAsia="Microsoft Sans Serif"/>
          <w:color w:val="000000"/>
          <w:lang w:bidi="ru-RU"/>
        </w:rPr>
      </w:pPr>
      <w:r w:rsidRPr="008B37EE">
        <w:rPr>
          <w:rFonts w:eastAsia="Microsoft Sans Serif"/>
          <w:color w:val="000000"/>
          <w:lang w:bidi="ru-RU"/>
        </w:rPr>
        <w:t xml:space="preserve">к </w:t>
      </w:r>
      <w:r w:rsidR="00E02C97" w:rsidRPr="008B37EE">
        <w:rPr>
          <w:rFonts w:eastAsia="Microsoft Sans Serif"/>
          <w:color w:val="000000"/>
          <w:lang w:bidi="ru-RU"/>
        </w:rPr>
        <w:t>Договору №</w:t>
      </w:r>
      <w:r w:rsidRPr="008B37EE">
        <w:rPr>
          <w:rFonts w:eastAsia="Microsoft Sans Serif"/>
          <w:color w:val="000000"/>
          <w:lang w:bidi="ru-RU"/>
        </w:rPr>
        <w:t>____</w:t>
      </w:r>
    </w:p>
    <w:p w:rsidR="008B37EE" w:rsidRPr="008B37EE" w:rsidRDefault="008B37EE" w:rsidP="008B37EE">
      <w:pPr>
        <w:widowControl w:val="0"/>
        <w:tabs>
          <w:tab w:val="left" w:leader="underscore" w:pos="8503"/>
          <w:tab w:val="left" w:leader="underscore" w:pos="9161"/>
        </w:tabs>
        <w:spacing w:after="216" w:line="394" w:lineRule="exact"/>
        <w:ind w:left="5529"/>
        <w:jc w:val="right"/>
        <w:rPr>
          <w:rFonts w:eastAsia="Microsoft Sans Serif"/>
          <w:color w:val="000000"/>
          <w:lang w:bidi="ru-RU"/>
        </w:rPr>
      </w:pPr>
      <w:r w:rsidRPr="008B37EE">
        <w:rPr>
          <w:rFonts w:eastAsia="Microsoft Sans Serif"/>
          <w:color w:val="000000"/>
          <w:lang w:bidi="ru-RU"/>
        </w:rPr>
        <w:lastRenderedPageBreak/>
        <w:t>от «___» ________20___г.</w:t>
      </w:r>
    </w:p>
    <w:p w:rsidR="000F678F" w:rsidRDefault="000F678F" w:rsidP="008B37EE">
      <w:pPr>
        <w:widowControl w:val="0"/>
        <w:spacing w:line="274" w:lineRule="exact"/>
        <w:jc w:val="center"/>
        <w:rPr>
          <w:rFonts w:eastAsia="MS Mincho"/>
          <w:b/>
          <w:bCs/>
          <w:sz w:val="26"/>
          <w:szCs w:val="26"/>
        </w:rPr>
      </w:pPr>
    </w:p>
    <w:p w:rsidR="000F678F" w:rsidRPr="000F678F" w:rsidRDefault="000F678F" w:rsidP="008B37EE">
      <w:pPr>
        <w:widowControl w:val="0"/>
        <w:spacing w:line="274" w:lineRule="exact"/>
        <w:jc w:val="center"/>
        <w:rPr>
          <w:b/>
          <w:bCs/>
          <w:lang w:eastAsia="en-US"/>
        </w:rPr>
      </w:pPr>
      <w:r w:rsidRPr="000F678F">
        <w:rPr>
          <w:rFonts w:eastAsia="MS Mincho"/>
          <w:b/>
          <w:bCs/>
        </w:rPr>
        <w:t>Акт сдачи-приемки</w:t>
      </w:r>
    </w:p>
    <w:p w:rsidR="008B37EE" w:rsidRPr="008B37EE" w:rsidRDefault="000F678F" w:rsidP="008B37EE">
      <w:pPr>
        <w:widowControl w:val="0"/>
        <w:spacing w:line="274" w:lineRule="exact"/>
        <w:jc w:val="center"/>
        <w:rPr>
          <w:b/>
          <w:bCs/>
          <w:lang w:eastAsia="en-US"/>
        </w:rPr>
      </w:pPr>
      <w:r w:rsidRPr="000F678F">
        <w:rPr>
          <w:b/>
          <w:bCs/>
          <w:lang w:eastAsia="en-US"/>
        </w:rPr>
        <w:t xml:space="preserve"> </w:t>
      </w:r>
      <w:r w:rsidR="008B37EE" w:rsidRPr="008B37EE">
        <w:rPr>
          <w:b/>
          <w:bCs/>
          <w:lang w:eastAsia="en-US"/>
        </w:rPr>
        <w:t>(ФОРМА)</w:t>
      </w:r>
    </w:p>
    <w:p w:rsidR="008B37EE" w:rsidRPr="008B37EE" w:rsidRDefault="008B37EE" w:rsidP="008B37EE">
      <w:pPr>
        <w:widowControl w:val="0"/>
        <w:tabs>
          <w:tab w:val="left" w:pos="7190"/>
          <w:tab w:val="left" w:leader="underscore" w:pos="7670"/>
          <w:tab w:val="left" w:leader="underscore" w:pos="9413"/>
        </w:tabs>
        <w:spacing w:after="300" w:line="274" w:lineRule="exact"/>
        <w:jc w:val="both"/>
        <w:rPr>
          <w:rFonts w:eastAsia="Microsoft Sans Serif"/>
          <w:color w:val="000000"/>
          <w:lang w:bidi="ru-RU"/>
        </w:rPr>
      </w:pPr>
      <w:r w:rsidRPr="008B37EE">
        <w:rPr>
          <w:rFonts w:eastAsia="Microsoft Sans Serif"/>
          <w:color w:val="000000"/>
          <w:lang w:bidi="ru-RU"/>
        </w:rPr>
        <w:t xml:space="preserve">г. Уфа                                                                                        </w:t>
      </w:r>
      <w:proofErr w:type="gramStart"/>
      <w:r w:rsidRPr="008B37EE">
        <w:rPr>
          <w:rFonts w:eastAsia="Microsoft Sans Serif"/>
          <w:color w:val="000000"/>
          <w:lang w:bidi="ru-RU"/>
        </w:rPr>
        <w:t xml:space="preserve">   «</w:t>
      </w:r>
      <w:proofErr w:type="gramEnd"/>
      <w:r w:rsidRPr="008B37EE">
        <w:rPr>
          <w:rFonts w:eastAsia="Microsoft Sans Serif"/>
          <w:color w:val="000000"/>
          <w:lang w:bidi="ru-RU"/>
        </w:rPr>
        <w:t>___» ________20___г.</w:t>
      </w:r>
    </w:p>
    <w:p w:rsidR="000F678F" w:rsidRPr="000F678F" w:rsidRDefault="000F678F" w:rsidP="000F678F">
      <w:pPr>
        <w:jc w:val="both"/>
        <w:rPr>
          <w:rFonts w:cs="Courier New"/>
          <w:snapToGrid w:val="0"/>
        </w:rPr>
      </w:pPr>
    </w:p>
    <w:p w:rsidR="000F678F" w:rsidRPr="000F678F" w:rsidRDefault="000F678F" w:rsidP="000F678F">
      <w:pPr>
        <w:jc w:val="both"/>
        <w:rPr>
          <w:rFonts w:cs="Courier New"/>
        </w:rPr>
      </w:pPr>
      <w:r w:rsidRPr="000F678F">
        <w:rPr>
          <w:rFonts w:eastAsia="MS Mincho" w:cs="Courier New"/>
        </w:rPr>
        <w:tab/>
        <w:t xml:space="preserve">ПАО «Башинформсвязь», </w:t>
      </w:r>
      <w:r w:rsidRPr="000F678F">
        <w:rPr>
          <w:rFonts w:cs="Courier New"/>
          <w:snapToGrid w:val="0"/>
        </w:rPr>
        <w:t xml:space="preserve">именуемое в дальнейшем </w:t>
      </w:r>
      <w:r w:rsidRPr="000F678F">
        <w:rPr>
          <w:rFonts w:cs="Courier New"/>
          <w:b/>
          <w:snapToGrid w:val="0"/>
        </w:rPr>
        <w:t>«Заказчик»</w:t>
      </w:r>
      <w:r w:rsidRPr="000F678F">
        <w:rPr>
          <w:rFonts w:cs="Courier New"/>
          <w:snapToGrid w:val="0"/>
        </w:rPr>
        <w:t xml:space="preserve">, в лице ________________________________, действующего на основании доверенности ____________, с одной стороны, и _______________, именуемое в дальнейшем </w:t>
      </w:r>
      <w:r w:rsidRPr="000F678F">
        <w:rPr>
          <w:rFonts w:cs="Courier New"/>
          <w:b/>
          <w:snapToGrid w:val="0"/>
        </w:rPr>
        <w:t>«Исполнитель»</w:t>
      </w:r>
      <w:r w:rsidRPr="000F678F">
        <w:rPr>
          <w:rFonts w:cs="Courier New"/>
          <w:snapToGrid w:val="0"/>
        </w:rPr>
        <w:t>, в лице ____________________________________, действующего на основании __________, с другой стороны,</w:t>
      </w:r>
      <w:r w:rsidRPr="000F678F">
        <w:rPr>
          <w:rFonts w:eastAsia="MS Mincho" w:cs="Courier New"/>
        </w:rPr>
        <w:t xml:space="preserve"> подписали настоящий акт о том, что в</w:t>
      </w:r>
      <w:r w:rsidRPr="000F678F">
        <w:rPr>
          <w:rFonts w:cs="Courier New"/>
        </w:rPr>
        <w:t xml:space="preserve"> соответствии с договором №_______________, от</w:t>
      </w:r>
      <w:r w:rsidRPr="000F678F">
        <w:rPr>
          <w:rFonts w:cs="Courier New"/>
          <w:snapToGrid w:val="0"/>
        </w:rPr>
        <w:t xml:space="preserve">   «__» _____ 201_ г.</w:t>
      </w:r>
      <w:r w:rsidRPr="000F678F">
        <w:rPr>
          <w:rFonts w:cs="Courier New"/>
        </w:rPr>
        <w:t xml:space="preserve">, Исполнитель выполнил, а Заказчик принял </w:t>
      </w:r>
      <w:r w:rsidRPr="000F678F">
        <w:rPr>
          <w:bCs/>
          <w:color w:val="000000"/>
        </w:rPr>
        <w:t>Работы по модернизации оборудования АПК СОРМ  ТЗУС и АТС-272</w:t>
      </w:r>
      <w:r w:rsidRPr="000F678F">
        <w:rPr>
          <w:rFonts w:cs="Courier New"/>
        </w:rPr>
        <w:t>.</w:t>
      </w:r>
    </w:p>
    <w:p w:rsidR="000F678F" w:rsidRPr="000F678F" w:rsidRDefault="000F678F" w:rsidP="000F678F">
      <w:pPr>
        <w:jc w:val="both"/>
        <w:rPr>
          <w:rFonts w:cs="Courier New"/>
        </w:rPr>
      </w:pPr>
      <w:r w:rsidRPr="000F678F">
        <w:rPr>
          <w:rFonts w:cs="Courier New"/>
        </w:rPr>
        <w:t xml:space="preserve">            Стоимость выполненных Работ по договору составляет __________________ (__________________) рублей 00 копеек, в том числе НДС 18% - _______________ (________________) рублей 00 копеек.</w:t>
      </w:r>
    </w:p>
    <w:p w:rsidR="008B37EE" w:rsidRPr="008B37EE" w:rsidRDefault="008B37EE" w:rsidP="008B37EE">
      <w:pPr>
        <w:widowControl w:val="0"/>
        <w:spacing w:line="240" w:lineRule="exact"/>
        <w:rPr>
          <w:lang w:eastAsia="en-US"/>
        </w:rPr>
      </w:pPr>
    </w:p>
    <w:p w:rsidR="008B37EE" w:rsidRPr="008B37EE" w:rsidRDefault="008B37EE" w:rsidP="00E02C97">
      <w:pPr>
        <w:widowControl w:val="0"/>
        <w:tabs>
          <w:tab w:val="left" w:pos="230"/>
        </w:tabs>
        <w:spacing w:after="240" w:line="274" w:lineRule="exact"/>
        <w:jc w:val="both"/>
        <w:rPr>
          <w:lang w:eastAsia="en-US"/>
        </w:rPr>
      </w:pPr>
    </w:p>
    <w:tbl>
      <w:tblPr>
        <w:tblW w:w="10358" w:type="dxa"/>
        <w:tblLayout w:type="fixed"/>
        <w:tblLook w:val="0000" w:firstRow="0" w:lastRow="0" w:firstColumn="0" w:lastColumn="0" w:noHBand="0" w:noVBand="0"/>
      </w:tblPr>
      <w:tblGrid>
        <w:gridCol w:w="5113"/>
        <w:gridCol w:w="5245"/>
      </w:tblGrid>
      <w:tr w:rsidR="008B37EE" w:rsidRPr="008B37EE" w:rsidTr="003D5624">
        <w:tc>
          <w:tcPr>
            <w:tcW w:w="5113" w:type="dxa"/>
            <w:shd w:val="clear" w:color="auto" w:fill="auto"/>
          </w:tcPr>
          <w:p w:rsidR="008B37EE" w:rsidRPr="008B37EE" w:rsidRDefault="008B37EE" w:rsidP="008B37EE">
            <w:pPr>
              <w:widowControl w:val="0"/>
              <w:suppressAutoHyphens/>
              <w:snapToGrid w:val="0"/>
              <w:rPr>
                <w:color w:val="000000"/>
                <w:lang w:eastAsia="ar-SA" w:bidi="ru-RU"/>
              </w:rPr>
            </w:pPr>
            <w:r w:rsidRPr="008B37EE">
              <w:rPr>
                <w:b/>
                <w:color w:val="000000"/>
                <w:lang w:eastAsia="ar-SA" w:bidi="ru-RU"/>
              </w:rPr>
              <w:t>ИСПОЛНИТЕЛЬ</w:t>
            </w:r>
            <w:r w:rsidRPr="008B37EE">
              <w:rPr>
                <w:color w:val="000000"/>
                <w:lang w:eastAsia="ar-SA" w:bidi="ru-RU"/>
              </w:rPr>
              <w:t xml:space="preserve">: </w:t>
            </w:r>
          </w:p>
          <w:p w:rsidR="008B37EE" w:rsidRPr="008B37EE" w:rsidRDefault="008B37EE" w:rsidP="008B37EE">
            <w:pPr>
              <w:widowControl w:val="0"/>
              <w:suppressAutoHyphens/>
              <w:snapToGrid w:val="0"/>
              <w:rPr>
                <w:color w:val="000000"/>
                <w:lang w:eastAsia="ar-SA" w:bidi="ru-RU"/>
              </w:rPr>
            </w:pPr>
          </w:p>
          <w:p w:rsidR="008B37EE" w:rsidRPr="008B37EE" w:rsidRDefault="008B37EE" w:rsidP="008B37EE">
            <w:pPr>
              <w:widowControl w:val="0"/>
              <w:rPr>
                <w:rFonts w:eastAsia="Microsoft Sans Serif"/>
                <w:color w:val="000000"/>
                <w:lang w:val="en-US" w:bidi="ru-RU"/>
              </w:rPr>
            </w:pPr>
            <w:r w:rsidRPr="008B37EE">
              <w:rPr>
                <w:rFonts w:eastAsia="Microsoft Sans Serif"/>
                <w:color w:val="000000"/>
                <w:lang w:val="en-US" w:bidi="ru-RU"/>
              </w:rPr>
              <w:t>___________________</w:t>
            </w:r>
          </w:p>
          <w:p w:rsidR="008B37EE" w:rsidRPr="008B37EE" w:rsidRDefault="008B37EE" w:rsidP="008B37EE">
            <w:pPr>
              <w:widowControl w:val="0"/>
              <w:rPr>
                <w:color w:val="000000"/>
                <w:lang w:eastAsia="ar-SA" w:bidi="ru-RU"/>
              </w:rPr>
            </w:pPr>
          </w:p>
        </w:tc>
        <w:tc>
          <w:tcPr>
            <w:tcW w:w="5245" w:type="dxa"/>
            <w:shd w:val="clear" w:color="auto" w:fill="auto"/>
          </w:tcPr>
          <w:p w:rsidR="008B37EE" w:rsidRPr="008B37EE" w:rsidRDefault="008B37EE" w:rsidP="008B37EE">
            <w:pPr>
              <w:widowControl w:val="0"/>
              <w:snapToGrid w:val="0"/>
              <w:ind w:left="34"/>
              <w:rPr>
                <w:rFonts w:eastAsia="Microsoft Sans Serif"/>
                <w:color w:val="000000"/>
                <w:lang w:bidi="ru-RU"/>
              </w:rPr>
            </w:pPr>
            <w:r w:rsidRPr="008B37EE">
              <w:rPr>
                <w:rFonts w:eastAsia="Microsoft Sans Serif"/>
                <w:b/>
                <w:color w:val="000000"/>
                <w:lang w:bidi="ru-RU"/>
              </w:rPr>
              <w:t>ЗАКАЗЧИК</w:t>
            </w:r>
            <w:r w:rsidRPr="008B37EE">
              <w:rPr>
                <w:rFonts w:eastAsia="Microsoft Sans Serif"/>
                <w:color w:val="000000"/>
                <w:lang w:bidi="ru-RU"/>
              </w:rPr>
              <w:t>:</w:t>
            </w:r>
          </w:p>
          <w:p w:rsidR="008B37EE" w:rsidRPr="008B37EE" w:rsidRDefault="008B37EE" w:rsidP="008B37EE">
            <w:pPr>
              <w:widowControl w:val="0"/>
              <w:suppressAutoHyphens/>
              <w:snapToGrid w:val="0"/>
              <w:ind w:left="34"/>
              <w:rPr>
                <w:b/>
                <w:color w:val="000000"/>
                <w:lang w:eastAsia="ar-SA" w:bidi="ru-RU"/>
              </w:rPr>
            </w:pPr>
          </w:p>
          <w:p w:rsidR="008B37EE" w:rsidRPr="008B37EE" w:rsidRDefault="008B37EE" w:rsidP="008B37EE">
            <w:pPr>
              <w:widowControl w:val="0"/>
              <w:suppressAutoHyphens/>
              <w:snapToGrid w:val="0"/>
              <w:ind w:left="34"/>
              <w:rPr>
                <w:b/>
                <w:color w:val="000000"/>
                <w:lang w:eastAsia="ar-SA" w:bidi="ru-RU"/>
              </w:rPr>
            </w:pPr>
            <w:r w:rsidRPr="008B37EE">
              <w:rPr>
                <w:b/>
                <w:color w:val="000000"/>
                <w:lang w:eastAsia="ar-SA" w:bidi="ru-RU"/>
              </w:rPr>
              <w:t xml:space="preserve">ПАО «Башинформсвязь» </w:t>
            </w:r>
          </w:p>
          <w:p w:rsidR="008B37EE" w:rsidRPr="008B37EE" w:rsidRDefault="008B37EE" w:rsidP="008B37EE">
            <w:pPr>
              <w:widowControl w:val="0"/>
              <w:ind w:left="34"/>
              <w:rPr>
                <w:rFonts w:eastAsia="Microsoft Sans Serif"/>
                <w:color w:val="000000"/>
                <w:lang w:bidi="ru-RU"/>
              </w:rPr>
            </w:pPr>
          </w:p>
        </w:tc>
      </w:tr>
      <w:tr w:rsidR="008B37EE" w:rsidRPr="008B37EE" w:rsidTr="003D5624">
        <w:tc>
          <w:tcPr>
            <w:tcW w:w="5113" w:type="dxa"/>
            <w:shd w:val="clear" w:color="auto" w:fill="auto"/>
          </w:tcPr>
          <w:p w:rsidR="008B37EE" w:rsidRPr="008B37EE" w:rsidRDefault="008B37EE" w:rsidP="008B37EE">
            <w:pPr>
              <w:widowControl w:val="0"/>
              <w:snapToGrid w:val="0"/>
              <w:rPr>
                <w:rFonts w:eastAsia="Microsoft Sans Serif"/>
                <w:color w:val="000000"/>
                <w:lang w:val="en-US" w:bidi="ru-RU"/>
              </w:rPr>
            </w:pPr>
            <w:r w:rsidRPr="008B37EE">
              <w:rPr>
                <w:rFonts w:eastAsia="Microsoft Sans Serif"/>
                <w:color w:val="000000"/>
                <w:lang w:val="en-US" w:bidi="ru-RU"/>
              </w:rPr>
              <w:t>___________________</w:t>
            </w:r>
          </w:p>
          <w:p w:rsidR="008B37EE" w:rsidRPr="008B37EE" w:rsidRDefault="008B37EE" w:rsidP="008B37EE">
            <w:pPr>
              <w:widowControl w:val="0"/>
              <w:rPr>
                <w:rFonts w:eastAsia="Microsoft Sans Serif"/>
                <w:color w:val="000000"/>
                <w:lang w:bidi="ru-RU"/>
              </w:rPr>
            </w:pPr>
          </w:p>
        </w:tc>
        <w:tc>
          <w:tcPr>
            <w:tcW w:w="5245" w:type="dxa"/>
            <w:shd w:val="clear" w:color="auto" w:fill="auto"/>
          </w:tcPr>
          <w:p w:rsidR="008B37EE" w:rsidRPr="008B37EE" w:rsidRDefault="008B37EE" w:rsidP="008B37EE">
            <w:pPr>
              <w:widowControl w:val="0"/>
              <w:snapToGrid w:val="0"/>
              <w:rPr>
                <w:rFonts w:eastAsia="Microsoft Sans Serif"/>
                <w:color w:val="000000"/>
                <w:lang w:val="en-US" w:bidi="ru-RU"/>
              </w:rPr>
            </w:pPr>
            <w:r w:rsidRPr="008B37EE">
              <w:rPr>
                <w:rFonts w:eastAsia="Microsoft Sans Serif"/>
                <w:color w:val="000000"/>
                <w:lang w:val="en-US" w:bidi="ru-RU"/>
              </w:rPr>
              <w:t>___________________</w:t>
            </w:r>
          </w:p>
          <w:p w:rsidR="008B37EE" w:rsidRPr="008B37EE" w:rsidRDefault="008B37EE" w:rsidP="008B37EE">
            <w:pPr>
              <w:widowControl w:val="0"/>
              <w:rPr>
                <w:rFonts w:eastAsia="Microsoft Sans Serif"/>
                <w:color w:val="000000"/>
                <w:lang w:bidi="ru-RU"/>
              </w:rPr>
            </w:pPr>
          </w:p>
        </w:tc>
      </w:tr>
      <w:tr w:rsidR="008B37EE" w:rsidRPr="008B37EE" w:rsidTr="003D5624">
        <w:tc>
          <w:tcPr>
            <w:tcW w:w="5113" w:type="dxa"/>
            <w:shd w:val="clear" w:color="auto" w:fill="auto"/>
          </w:tcPr>
          <w:p w:rsidR="008B37EE" w:rsidRPr="008B37EE" w:rsidRDefault="008B37EE" w:rsidP="008B37EE">
            <w:pPr>
              <w:widowControl w:val="0"/>
              <w:rPr>
                <w:rFonts w:eastAsia="Microsoft Sans Serif"/>
                <w:color w:val="000000"/>
                <w:lang w:val="en-US" w:bidi="ru-RU"/>
              </w:rPr>
            </w:pPr>
            <w:r w:rsidRPr="008B37EE">
              <w:rPr>
                <w:rFonts w:eastAsia="Microsoft Sans Serif"/>
                <w:color w:val="000000"/>
                <w:lang w:bidi="ru-RU"/>
              </w:rPr>
              <w:t xml:space="preserve">_________________ </w:t>
            </w:r>
            <w:r w:rsidRPr="008B37EE">
              <w:rPr>
                <w:rFonts w:eastAsia="Microsoft Sans Serif"/>
                <w:color w:val="000000"/>
                <w:lang w:val="en-US" w:bidi="ru-RU"/>
              </w:rPr>
              <w:t>/ ______________</w:t>
            </w:r>
          </w:p>
          <w:p w:rsidR="008B37EE" w:rsidRPr="008B37EE" w:rsidRDefault="008B37EE" w:rsidP="008B37EE">
            <w:pPr>
              <w:widowControl w:val="0"/>
              <w:ind w:firstLine="318"/>
              <w:rPr>
                <w:rFonts w:eastAsia="Microsoft Sans Serif"/>
                <w:color w:val="000000"/>
                <w:lang w:bidi="ru-RU"/>
              </w:rPr>
            </w:pPr>
            <w:proofErr w:type="spellStart"/>
            <w:r w:rsidRPr="008B37EE">
              <w:rPr>
                <w:rFonts w:eastAsia="Microsoft Sans Serif"/>
                <w:color w:val="000000"/>
                <w:lang w:bidi="ru-RU"/>
              </w:rPr>
              <w:t>м.п</w:t>
            </w:r>
            <w:proofErr w:type="spellEnd"/>
            <w:r w:rsidRPr="008B37EE">
              <w:rPr>
                <w:rFonts w:eastAsia="Microsoft Sans Serif"/>
                <w:color w:val="000000"/>
                <w:lang w:bidi="ru-RU"/>
              </w:rPr>
              <w:t>.</w:t>
            </w:r>
          </w:p>
        </w:tc>
        <w:tc>
          <w:tcPr>
            <w:tcW w:w="5245" w:type="dxa"/>
            <w:shd w:val="clear" w:color="auto" w:fill="auto"/>
          </w:tcPr>
          <w:p w:rsidR="008B37EE" w:rsidRPr="008B37EE" w:rsidRDefault="008B37EE" w:rsidP="008B37EE">
            <w:pPr>
              <w:widowControl w:val="0"/>
              <w:rPr>
                <w:rFonts w:eastAsia="Microsoft Sans Serif"/>
                <w:color w:val="000000"/>
                <w:lang w:val="en-US" w:bidi="ru-RU"/>
              </w:rPr>
            </w:pPr>
            <w:r w:rsidRPr="008B37EE">
              <w:rPr>
                <w:rFonts w:eastAsia="Microsoft Sans Serif"/>
                <w:color w:val="000000"/>
                <w:lang w:bidi="ru-RU"/>
              </w:rPr>
              <w:t xml:space="preserve">_________________ </w:t>
            </w:r>
            <w:r w:rsidRPr="008B37EE">
              <w:rPr>
                <w:rFonts w:eastAsia="Microsoft Sans Serif"/>
                <w:color w:val="000000"/>
                <w:lang w:val="en-US" w:bidi="ru-RU"/>
              </w:rPr>
              <w:t>/ ______________</w:t>
            </w:r>
          </w:p>
          <w:p w:rsidR="008B37EE" w:rsidRPr="008B37EE" w:rsidRDefault="008B37EE" w:rsidP="008B37EE">
            <w:pPr>
              <w:widowControl w:val="0"/>
              <w:ind w:firstLine="318"/>
              <w:rPr>
                <w:rFonts w:eastAsia="Microsoft Sans Serif"/>
                <w:color w:val="000000"/>
                <w:lang w:bidi="ru-RU"/>
              </w:rPr>
            </w:pPr>
            <w:proofErr w:type="spellStart"/>
            <w:r w:rsidRPr="008B37EE">
              <w:rPr>
                <w:rFonts w:eastAsia="Microsoft Sans Serif"/>
                <w:color w:val="000000"/>
                <w:lang w:bidi="ru-RU"/>
              </w:rPr>
              <w:t>м.п</w:t>
            </w:r>
            <w:proofErr w:type="spellEnd"/>
            <w:r w:rsidRPr="008B37EE">
              <w:rPr>
                <w:rFonts w:eastAsia="Microsoft Sans Serif"/>
                <w:color w:val="000000"/>
                <w:lang w:bidi="ru-RU"/>
              </w:rPr>
              <w:t>.</w:t>
            </w:r>
          </w:p>
        </w:tc>
      </w:tr>
    </w:tbl>
    <w:p w:rsidR="008B37EE" w:rsidRPr="008B37EE" w:rsidRDefault="008B37EE" w:rsidP="008B37EE">
      <w:pPr>
        <w:spacing w:after="120"/>
        <w:ind w:hanging="1276"/>
        <w:jc w:val="center"/>
        <w:rPr>
          <w:rFonts w:eastAsia="Calibri"/>
        </w:rPr>
      </w:pPr>
      <w:r w:rsidRPr="008B37EE">
        <w:rPr>
          <w:rFonts w:eastAsia="Calibri"/>
        </w:rPr>
        <w:t>Форма согласована:</w:t>
      </w:r>
    </w:p>
    <w:tbl>
      <w:tblPr>
        <w:tblW w:w="9923" w:type="dxa"/>
        <w:tblLayout w:type="fixed"/>
        <w:tblLook w:val="0000" w:firstRow="0" w:lastRow="0" w:firstColumn="0" w:lastColumn="0" w:noHBand="0" w:noVBand="0"/>
      </w:tblPr>
      <w:tblGrid>
        <w:gridCol w:w="5113"/>
        <w:gridCol w:w="4810"/>
      </w:tblGrid>
      <w:tr w:rsidR="008B37EE" w:rsidRPr="008B37EE" w:rsidTr="003D5624">
        <w:tc>
          <w:tcPr>
            <w:tcW w:w="5113" w:type="dxa"/>
            <w:shd w:val="clear" w:color="auto" w:fill="auto"/>
          </w:tcPr>
          <w:p w:rsidR="008B37EE" w:rsidRPr="008B37EE" w:rsidRDefault="008B37EE" w:rsidP="008B37EE">
            <w:pPr>
              <w:widowControl w:val="0"/>
              <w:suppressAutoHyphens/>
              <w:snapToGrid w:val="0"/>
              <w:rPr>
                <w:color w:val="000000"/>
                <w:lang w:eastAsia="ar-SA" w:bidi="ru-RU"/>
              </w:rPr>
            </w:pPr>
            <w:r w:rsidRPr="008B37EE">
              <w:rPr>
                <w:b/>
                <w:color w:val="000000"/>
                <w:lang w:eastAsia="ar-SA" w:bidi="ru-RU"/>
              </w:rPr>
              <w:t>ИСПОЛНИТЕЛЬ</w:t>
            </w:r>
            <w:r w:rsidRPr="008B37EE">
              <w:rPr>
                <w:color w:val="000000"/>
                <w:lang w:eastAsia="ar-SA" w:bidi="ru-RU"/>
              </w:rPr>
              <w:t xml:space="preserve">: </w:t>
            </w:r>
          </w:p>
          <w:p w:rsidR="008B37EE" w:rsidRPr="008B37EE" w:rsidRDefault="008B37EE" w:rsidP="008B37EE">
            <w:pPr>
              <w:widowControl w:val="0"/>
              <w:suppressAutoHyphens/>
              <w:snapToGrid w:val="0"/>
              <w:rPr>
                <w:color w:val="000000"/>
                <w:lang w:eastAsia="ar-SA" w:bidi="ru-RU"/>
              </w:rPr>
            </w:pPr>
          </w:p>
          <w:p w:rsidR="008B37EE" w:rsidRPr="008B37EE" w:rsidRDefault="008B37EE" w:rsidP="008B37EE">
            <w:pPr>
              <w:widowControl w:val="0"/>
              <w:rPr>
                <w:rFonts w:eastAsia="Microsoft Sans Serif"/>
                <w:color w:val="000000"/>
                <w:lang w:val="en-US" w:bidi="ru-RU"/>
              </w:rPr>
            </w:pPr>
            <w:r w:rsidRPr="008B37EE">
              <w:rPr>
                <w:rFonts w:eastAsia="Microsoft Sans Serif"/>
                <w:color w:val="000000"/>
                <w:lang w:val="en-US" w:bidi="ru-RU"/>
              </w:rPr>
              <w:t>___________________</w:t>
            </w:r>
          </w:p>
          <w:p w:rsidR="008B37EE" w:rsidRPr="008B37EE" w:rsidRDefault="008B37EE" w:rsidP="008B37EE">
            <w:pPr>
              <w:widowControl w:val="0"/>
              <w:rPr>
                <w:color w:val="000000"/>
                <w:lang w:eastAsia="ar-SA" w:bidi="ru-RU"/>
              </w:rPr>
            </w:pPr>
          </w:p>
        </w:tc>
        <w:tc>
          <w:tcPr>
            <w:tcW w:w="4810" w:type="dxa"/>
            <w:shd w:val="clear" w:color="auto" w:fill="auto"/>
          </w:tcPr>
          <w:p w:rsidR="008B37EE" w:rsidRPr="008B37EE" w:rsidRDefault="008B37EE" w:rsidP="008B37EE">
            <w:pPr>
              <w:widowControl w:val="0"/>
              <w:snapToGrid w:val="0"/>
              <w:ind w:left="34"/>
              <w:rPr>
                <w:rFonts w:eastAsia="Microsoft Sans Serif"/>
                <w:color w:val="000000"/>
                <w:lang w:bidi="ru-RU"/>
              </w:rPr>
            </w:pPr>
            <w:r w:rsidRPr="008B37EE">
              <w:rPr>
                <w:rFonts w:eastAsia="Microsoft Sans Serif"/>
                <w:b/>
                <w:color w:val="000000"/>
                <w:lang w:bidi="ru-RU"/>
              </w:rPr>
              <w:t>ЗАКАЗЧИК</w:t>
            </w:r>
            <w:r w:rsidRPr="008B37EE">
              <w:rPr>
                <w:rFonts w:eastAsia="Microsoft Sans Serif"/>
                <w:color w:val="000000"/>
                <w:lang w:bidi="ru-RU"/>
              </w:rPr>
              <w:t>:</w:t>
            </w:r>
          </w:p>
          <w:p w:rsidR="008B37EE" w:rsidRPr="008B37EE" w:rsidRDefault="008B37EE" w:rsidP="008B37EE">
            <w:pPr>
              <w:widowControl w:val="0"/>
              <w:suppressAutoHyphens/>
              <w:snapToGrid w:val="0"/>
              <w:ind w:left="34"/>
              <w:rPr>
                <w:b/>
                <w:color w:val="000000"/>
                <w:lang w:eastAsia="ar-SA" w:bidi="ru-RU"/>
              </w:rPr>
            </w:pPr>
          </w:p>
          <w:p w:rsidR="008B37EE" w:rsidRPr="008B37EE" w:rsidRDefault="008B37EE" w:rsidP="008B37EE">
            <w:pPr>
              <w:widowControl w:val="0"/>
              <w:suppressAutoHyphens/>
              <w:snapToGrid w:val="0"/>
              <w:ind w:left="34"/>
              <w:rPr>
                <w:b/>
                <w:color w:val="000000"/>
                <w:lang w:eastAsia="ar-SA" w:bidi="ru-RU"/>
              </w:rPr>
            </w:pPr>
            <w:r w:rsidRPr="008B37EE">
              <w:rPr>
                <w:b/>
                <w:color w:val="000000"/>
                <w:lang w:eastAsia="ar-SA" w:bidi="ru-RU"/>
              </w:rPr>
              <w:t xml:space="preserve">ПАО «Башинформсвязь» </w:t>
            </w:r>
          </w:p>
          <w:p w:rsidR="008B37EE" w:rsidRPr="008B37EE" w:rsidRDefault="008B37EE" w:rsidP="008B37EE">
            <w:pPr>
              <w:widowControl w:val="0"/>
              <w:ind w:left="34"/>
              <w:rPr>
                <w:rFonts w:eastAsia="Microsoft Sans Serif"/>
                <w:color w:val="000000"/>
                <w:lang w:bidi="ru-RU"/>
              </w:rPr>
            </w:pPr>
          </w:p>
        </w:tc>
      </w:tr>
      <w:tr w:rsidR="008B37EE" w:rsidRPr="008B37EE" w:rsidTr="003D5624">
        <w:tc>
          <w:tcPr>
            <w:tcW w:w="5113" w:type="dxa"/>
            <w:shd w:val="clear" w:color="auto" w:fill="auto"/>
          </w:tcPr>
          <w:p w:rsidR="008B37EE" w:rsidRPr="008B37EE" w:rsidRDefault="008B37EE" w:rsidP="008B37EE">
            <w:pPr>
              <w:widowControl w:val="0"/>
              <w:snapToGrid w:val="0"/>
              <w:rPr>
                <w:rFonts w:eastAsia="Microsoft Sans Serif"/>
                <w:color w:val="000000"/>
                <w:lang w:val="en-US" w:bidi="ru-RU"/>
              </w:rPr>
            </w:pPr>
            <w:r w:rsidRPr="008B37EE">
              <w:rPr>
                <w:rFonts w:eastAsia="Microsoft Sans Serif"/>
                <w:color w:val="000000"/>
                <w:lang w:bidi="ru-RU"/>
              </w:rPr>
              <w:t xml:space="preserve"> </w:t>
            </w:r>
            <w:r w:rsidRPr="008B37EE">
              <w:rPr>
                <w:rFonts w:eastAsia="Microsoft Sans Serif"/>
                <w:color w:val="000000"/>
                <w:lang w:val="en-US" w:bidi="ru-RU"/>
              </w:rPr>
              <w:t>___________________</w:t>
            </w:r>
          </w:p>
          <w:p w:rsidR="008B37EE" w:rsidRPr="008B37EE" w:rsidRDefault="008B37EE" w:rsidP="008B37EE">
            <w:pPr>
              <w:widowControl w:val="0"/>
              <w:rPr>
                <w:rFonts w:eastAsia="Microsoft Sans Serif"/>
                <w:color w:val="000000"/>
                <w:lang w:bidi="ru-RU"/>
              </w:rPr>
            </w:pPr>
          </w:p>
        </w:tc>
        <w:tc>
          <w:tcPr>
            <w:tcW w:w="4810" w:type="dxa"/>
            <w:shd w:val="clear" w:color="auto" w:fill="auto"/>
          </w:tcPr>
          <w:p w:rsidR="008B37EE" w:rsidRPr="008B37EE" w:rsidRDefault="008B37EE" w:rsidP="008B37EE">
            <w:pPr>
              <w:widowControl w:val="0"/>
              <w:snapToGrid w:val="0"/>
              <w:ind w:left="34"/>
              <w:rPr>
                <w:rFonts w:eastAsia="Microsoft Sans Serif"/>
                <w:color w:val="000000"/>
                <w:lang w:bidi="ru-RU"/>
              </w:rPr>
            </w:pPr>
            <w:r w:rsidRPr="008B37EE">
              <w:rPr>
                <w:rFonts w:eastAsia="Microsoft Sans Serif"/>
                <w:color w:val="000000"/>
                <w:lang w:val="en-US" w:bidi="ru-RU"/>
              </w:rPr>
              <w:t xml:space="preserve"> </w:t>
            </w:r>
            <w:r w:rsidRPr="008B37EE">
              <w:rPr>
                <w:rFonts w:eastAsia="Microsoft Sans Serif"/>
                <w:color w:val="000000"/>
                <w:lang w:bidi="ru-RU"/>
              </w:rPr>
              <w:t>Генеральный директор</w:t>
            </w:r>
          </w:p>
        </w:tc>
      </w:tr>
      <w:tr w:rsidR="008B37EE" w:rsidRPr="008B37EE" w:rsidTr="003D5624">
        <w:tc>
          <w:tcPr>
            <w:tcW w:w="5113" w:type="dxa"/>
            <w:shd w:val="clear" w:color="auto" w:fill="auto"/>
          </w:tcPr>
          <w:p w:rsidR="008B37EE" w:rsidRPr="008B37EE" w:rsidRDefault="008B37EE" w:rsidP="008B37EE">
            <w:pPr>
              <w:widowControl w:val="0"/>
              <w:rPr>
                <w:rFonts w:eastAsia="Microsoft Sans Serif"/>
                <w:color w:val="000000"/>
                <w:lang w:val="en-US" w:bidi="ru-RU"/>
              </w:rPr>
            </w:pPr>
            <w:r w:rsidRPr="008B37EE">
              <w:rPr>
                <w:rFonts w:eastAsia="Microsoft Sans Serif"/>
                <w:color w:val="000000"/>
                <w:lang w:bidi="ru-RU"/>
              </w:rPr>
              <w:t xml:space="preserve">_________________ </w:t>
            </w:r>
            <w:r w:rsidRPr="008B37EE">
              <w:rPr>
                <w:rFonts w:eastAsia="Microsoft Sans Serif"/>
                <w:color w:val="000000"/>
                <w:lang w:val="en-US" w:bidi="ru-RU"/>
              </w:rPr>
              <w:t>/ ______________</w:t>
            </w:r>
          </w:p>
          <w:p w:rsidR="008B37EE" w:rsidRPr="008B37EE" w:rsidRDefault="008B37EE" w:rsidP="008B37EE">
            <w:pPr>
              <w:widowControl w:val="0"/>
              <w:ind w:firstLine="318"/>
              <w:rPr>
                <w:rFonts w:eastAsia="Microsoft Sans Serif"/>
                <w:color w:val="000000"/>
                <w:lang w:bidi="ru-RU"/>
              </w:rPr>
            </w:pPr>
            <w:proofErr w:type="spellStart"/>
            <w:r w:rsidRPr="008B37EE">
              <w:rPr>
                <w:rFonts w:eastAsia="Microsoft Sans Serif"/>
                <w:color w:val="000000"/>
                <w:lang w:bidi="ru-RU"/>
              </w:rPr>
              <w:t>м.п</w:t>
            </w:r>
            <w:proofErr w:type="spellEnd"/>
            <w:r w:rsidRPr="008B37EE">
              <w:rPr>
                <w:rFonts w:eastAsia="Microsoft Sans Serif"/>
                <w:color w:val="000000"/>
                <w:lang w:bidi="ru-RU"/>
              </w:rPr>
              <w:t>.</w:t>
            </w:r>
          </w:p>
        </w:tc>
        <w:tc>
          <w:tcPr>
            <w:tcW w:w="4810" w:type="dxa"/>
            <w:shd w:val="clear" w:color="auto" w:fill="auto"/>
          </w:tcPr>
          <w:p w:rsidR="008B37EE" w:rsidRPr="008B37EE" w:rsidRDefault="008B37EE" w:rsidP="008B37EE">
            <w:pPr>
              <w:widowControl w:val="0"/>
              <w:ind w:left="34" w:firstLine="181"/>
              <w:rPr>
                <w:rFonts w:eastAsia="Microsoft Sans Serif"/>
                <w:color w:val="000000"/>
                <w:lang w:bidi="ru-RU"/>
              </w:rPr>
            </w:pPr>
            <w:r w:rsidRPr="008B37EE">
              <w:rPr>
                <w:rFonts w:eastAsia="Microsoft Sans Serif"/>
                <w:color w:val="000000"/>
                <w:lang w:bidi="ru-RU"/>
              </w:rPr>
              <w:t xml:space="preserve">________________ / </w:t>
            </w:r>
            <w:proofErr w:type="spellStart"/>
            <w:r w:rsidRPr="008B37EE">
              <w:rPr>
                <w:rFonts w:eastAsia="Microsoft Sans Serif"/>
                <w:color w:val="000000"/>
                <w:u w:val="single"/>
                <w:lang w:bidi="ru-RU"/>
              </w:rPr>
              <w:t>Долгоаршинных</w:t>
            </w:r>
            <w:proofErr w:type="spellEnd"/>
            <w:r w:rsidRPr="008B37EE">
              <w:rPr>
                <w:rFonts w:eastAsia="Microsoft Sans Serif"/>
                <w:color w:val="000000"/>
                <w:u w:val="single"/>
                <w:lang w:bidi="ru-RU"/>
              </w:rPr>
              <w:t xml:space="preserve"> М.Г.</w:t>
            </w:r>
          </w:p>
          <w:p w:rsidR="008B37EE" w:rsidRPr="008B37EE" w:rsidRDefault="008B37EE" w:rsidP="008B37EE">
            <w:pPr>
              <w:widowControl w:val="0"/>
              <w:ind w:left="34" w:firstLine="351"/>
              <w:rPr>
                <w:rFonts w:eastAsia="Microsoft Sans Serif"/>
                <w:color w:val="000000"/>
                <w:lang w:bidi="ru-RU"/>
              </w:rPr>
            </w:pPr>
            <w:proofErr w:type="spellStart"/>
            <w:r w:rsidRPr="008B37EE">
              <w:rPr>
                <w:rFonts w:eastAsia="Microsoft Sans Serif"/>
                <w:color w:val="000000"/>
                <w:lang w:bidi="ru-RU"/>
              </w:rPr>
              <w:t>м.п</w:t>
            </w:r>
            <w:proofErr w:type="spellEnd"/>
            <w:r w:rsidRPr="008B37EE">
              <w:rPr>
                <w:rFonts w:eastAsia="Microsoft Sans Serif"/>
                <w:color w:val="000000"/>
                <w:lang w:bidi="ru-RU"/>
              </w:rPr>
              <w:t>.</w:t>
            </w:r>
          </w:p>
        </w:tc>
      </w:tr>
    </w:tbl>
    <w:p w:rsidR="008B37EE" w:rsidRPr="008B37EE" w:rsidRDefault="008B37EE" w:rsidP="008B37EE">
      <w:pPr>
        <w:widowControl w:val="0"/>
        <w:rPr>
          <w:rFonts w:eastAsia="Microsoft Sans Serif"/>
          <w:color w:val="000000"/>
          <w:lang w:bidi="ru-RU"/>
        </w:rPr>
      </w:pPr>
    </w:p>
    <w:p w:rsidR="00200206" w:rsidRDefault="00200206"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367176" w:rsidRDefault="00367176"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Pr="00E02C97" w:rsidRDefault="00E02C97" w:rsidP="00E02C97">
      <w:pPr>
        <w:widowControl w:val="0"/>
        <w:spacing w:line="394" w:lineRule="exact"/>
        <w:ind w:left="6096"/>
        <w:rPr>
          <w:szCs w:val="26"/>
          <w:lang w:eastAsia="en-US"/>
        </w:rPr>
      </w:pPr>
      <w:r w:rsidRPr="00E02C97">
        <w:rPr>
          <w:szCs w:val="26"/>
          <w:lang w:eastAsia="en-US"/>
        </w:rPr>
        <w:t>Приложение № 3</w:t>
      </w:r>
    </w:p>
    <w:p w:rsidR="00E02C97" w:rsidRPr="00E02C97" w:rsidRDefault="00E02C97" w:rsidP="00E02C97">
      <w:pPr>
        <w:widowControl w:val="0"/>
        <w:spacing w:line="394" w:lineRule="exact"/>
        <w:ind w:left="6096"/>
        <w:rPr>
          <w:szCs w:val="26"/>
          <w:lang w:eastAsia="en-US"/>
        </w:rPr>
      </w:pPr>
      <w:r w:rsidRPr="00E02C97">
        <w:rPr>
          <w:szCs w:val="26"/>
          <w:lang w:eastAsia="en-US"/>
        </w:rPr>
        <w:t>к Договору №___________</w:t>
      </w:r>
    </w:p>
    <w:p w:rsidR="00E02C97" w:rsidRPr="00E02C97" w:rsidRDefault="00E02C97" w:rsidP="00E02C97">
      <w:pPr>
        <w:widowControl w:val="0"/>
        <w:spacing w:line="394" w:lineRule="exact"/>
        <w:ind w:left="6096"/>
        <w:rPr>
          <w:szCs w:val="26"/>
          <w:lang w:eastAsia="en-US"/>
        </w:rPr>
      </w:pPr>
      <w:r w:rsidRPr="00E02C97">
        <w:rPr>
          <w:szCs w:val="26"/>
          <w:lang w:eastAsia="en-US"/>
        </w:rPr>
        <w:t xml:space="preserve">от «___» </w:t>
      </w:r>
      <w:r w:rsidRPr="00E02C97">
        <w:rPr>
          <w:szCs w:val="26"/>
          <w:lang w:eastAsia="en-US"/>
        </w:rPr>
        <w:softHyphen/>
      </w:r>
      <w:r w:rsidRPr="00E02C97">
        <w:rPr>
          <w:szCs w:val="26"/>
          <w:lang w:eastAsia="en-US"/>
        </w:rPr>
        <w:softHyphen/>
      </w:r>
      <w:r w:rsidRPr="00E02C97">
        <w:rPr>
          <w:szCs w:val="26"/>
          <w:lang w:eastAsia="en-US"/>
        </w:rPr>
        <w:softHyphen/>
        <w:t>__________20___года</w:t>
      </w:r>
    </w:p>
    <w:p w:rsidR="00E02C97" w:rsidRPr="00E02C97" w:rsidRDefault="00E02C97" w:rsidP="00E02C97">
      <w:pPr>
        <w:ind w:left="720"/>
        <w:jc w:val="center"/>
        <w:rPr>
          <w:rFonts w:eastAsiaTheme="minorEastAsia"/>
          <w:b/>
          <w:bCs/>
          <w:sz w:val="26"/>
          <w:szCs w:val="26"/>
          <w:lang w:eastAsia="en-US" w:bidi="en-US"/>
        </w:rPr>
      </w:pPr>
    </w:p>
    <w:p w:rsidR="00E02C97" w:rsidRDefault="00E02C97" w:rsidP="00E02C97">
      <w:pPr>
        <w:ind w:left="720"/>
        <w:jc w:val="center"/>
        <w:rPr>
          <w:rFonts w:eastAsiaTheme="minorEastAsia"/>
          <w:b/>
          <w:bCs/>
          <w:sz w:val="26"/>
          <w:szCs w:val="26"/>
          <w:lang w:eastAsia="en-US" w:bidi="en-US"/>
        </w:rPr>
      </w:pPr>
    </w:p>
    <w:p w:rsidR="00E02C97" w:rsidRPr="00E02C97" w:rsidRDefault="00E02C97" w:rsidP="00E02C97">
      <w:pPr>
        <w:ind w:left="720"/>
        <w:jc w:val="center"/>
        <w:rPr>
          <w:rFonts w:eastAsiaTheme="minorEastAsia"/>
          <w:b/>
          <w:bCs/>
          <w:sz w:val="26"/>
          <w:szCs w:val="26"/>
          <w:lang w:eastAsia="en-US" w:bidi="en-US"/>
        </w:rPr>
      </w:pPr>
    </w:p>
    <w:p w:rsidR="00E02C97" w:rsidRPr="00E02C97" w:rsidRDefault="00E02C97" w:rsidP="00E02C97">
      <w:pPr>
        <w:ind w:left="720"/>
        <w:jc w:val="center"/>
        <w:rPr>
          <w:rFonts w:eastAsiaTheme="minorEastAsia"/>
          <w:b/>
          <w:bCs/>
          <w:sz w:val="26"/>
          <w:szCs w:val="26"/>
          <w:lang w:eastAsia="en-US" w:bidi="en-US"/>
        </w:rPr>
      </w:pPr>
      <w:r w:rsidRPr="00E02C97">
        <w:rPr>
          <w:rFonts w:eastAsiaTheme="minorEastAsia"/>
          <w:b/>
          <w:bCs/>
          <w:sz w:val="26"/>
          <w:szCs w:val="26"/>
          <w:lang w:eastAsia="en-US" w:bidi="en-US"/>
        </w:rPr>
        <w:t>АНТИКОРРУПЦИОННАЯ КОНТРАКТНАЯ ОГОВОРКА</w:t>
      </w:r>
    </w:p>
    <w:p w:rsidR="00E02C97" w:rsidRPr="00E02C97" w:rsidRDefault="00E02C97" w:rsidP="00E02C97">
      <w:pPr>
        <w:widowControl w:val="0"/>
        <w:jc w:val="both"/>
        <w:rPr>
          <w:rFonts w:eastAsia="Microsoft Sans Serif"/>
          <w:b/>
          <w:bCs/>
          <w:color w:val="000000"/>
          <w:sz w:val="26"/>
          <w:szCs w:val="26"/>
          <w:lang w:bidi="ru-RU"/>
        </w:rPr>
      </w:pPr>
    </w:p>
    <w:p w:rsidR="00E02C97" w:rsidRPr="00E02C97" w:rsidRDefault="00E02C97" w:rsidP="00E02C97">
      <w:pPr>
        <w:widowControl w:val="0"/>
        <w:tabs>
          <w:tab w:val="left" w:pos="284"/>
        </w:tabs>
        <w:spacing w:after="120" w:line="288" w:lineRule="auto"/>
        <w:jc w:val="both"/>
        <w:rPr>
          <w:rFonts w:eastAsia="Microsoft Sans Serif"/>
          <w:color w:val="000000"/>
          <w:sz w:val="26"/>
          <w:szCs w:val="26"/>
          <w:lang w:bidi="ru-RU"/>
        </w:rPr>
      </w:pPr>
      <w:r w:rsidRPr="00E02C97">
        <w:rPr>
          <w:rFonts w:eastAsia="Microsoft Sans Serif"/>
          <w:color w:val="000000"/>
          <w:sz w:val="26"/>
          <w:szCs w:val="26"/>
          <w:lang w:bidi="ru-RU"/>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02C97" w:rsidRPr="00E02C97" w:rsidRDefault="00E02C97" w:rsidP="00E02C97">
      <w:pPr>
        <w:widowControl w:val="0"/>
        <w:spacing w:after="120" w:line="288" w:lineRule="auto"/>
        <w:jc w:val="both"/>
        <w:rPr>
          <w:rFonts w:eastAsia="Microsoft Sans Serif"/>
          <w:color w:val="000000"/>
          <w:sz w:val="26"/>
          <w:szCs w:val="26"/>
          <w:lang w:bidi="ru-RU"/>
        </w:rPr>
      </w:pPr>
      <w:r w:rsidRPr="00E02C97">
        <w:rPr>
          <w:rFonts w:eastAsia="Microsoft Sans Serif"/>
          <w:color w:val="000000"/>
          <w:sz w:val="26"/>
          <w:szCs w:val="26"/>
          <w:lang w:bidi="ru-RU"/>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02C97" w:rsidRPr="00E02C97" w:rsidRDefault="00E02C97" w:rsidP="00E02C97">
      <w:pPr>
        <w:widowControl w:val="0"/>
        <w:spacing w:after="120" w:line="288" w:lineRule="auto"/>
        <w:jc w:val="both"/>
        <w:rPr>
          <w:rFonts w:eastAsia="Microsoft Sans Serif"/>
          <w:color w:val="000000"/>
          <w:sz w:val="26"/>
          <w:szCs w:val="26"/>
          <w:lang w:bidi="ru-RU"/>
        </w:rPr>
      </w:pPr>
      <w:r w:rsidRPr="00E02C97">
        <w:rPr>
          <w:rFonts w:eastAsia="Microsoft Sans Serif"/>
          <w:color w:val="000000"/>
          <w:sz w:val="26"/>
          <w:szCs w:val="26"/>
          <w:lang w:bidi="ru-RU"/>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E02C97" w:rsidRPr="00E02C97" w:rsidRDefault="00E02C97" w:rsidP="00E02C97">
      <w:pPr>
        <w:widowControl w:val="0"/>
        <w:spacing w:line="288" w:lineRule="auto"/>
        <w:jc w:val="both"/>
        <w:rPr>
          <w:rFonts w:eastAsia="Microsoft Sans Serif"/>
          <w:color w:val="000000"/>
          <w:sz w:val="26"/>
          <w:szCs w:val="26"/>
          <w:lang w:bidi="ru-RU"/>
        </w:rPr>
      </w:pPr>
      <w:r w:rsidRPr="00E02C97">
        <w:rPr>
          <w:rFonts w:eastAsia="Microsoft Sans Serif"/>
          <w:color w:val="000000"/>
          <w:sz w:val="26"/>
          <w:szCs w:val="26"/>
          <w:lang w:bidi="ru-RU"/>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02C97" w:rsidRPr="00E02C97" w:rsidRDefault="00E02C97" w:rsidP="00E02C97">
      <w:pPr>
        <w:widowControl w:val="0"/>
        <w:rPr>
          <w:rFonts w:ascii="Microsoft Sans Serif" w:eastAsia="Microsoft Sans Serif" w:hAnsi="Microsoft Sans Serif" w:cs="Microsoft Sans Serif"/>
          <w:color w:val="000000"/>
          <w:lang w:bidi="ru-RU"/>
        </w:rPr>
      </w:pPr>
    </w:p>
    <w:p w:rsidR="00E02C97" w:rsidRPr="00E02C97" w:rsidRDefault="00E02C97" w:rsidP="00E02C97">
      <w:pPr>
        <w:widowControl w:val="0"/>
        <w:ind w:firstLine="426"/>
        <w:rPr>
          <w:rFonts w:eastAsia="Microsoft Sans Serif" w:cs="Microsoft Sans Serif"/>
          <w:b/>
          <w:color w:val="000000"/>
          <w:sz w:val="28"/>
          <w:szCs w:val="28"/>
          <w:lang w:bidi="ru-RU"/>
        </w:rPr>
      </w:pPr>
      <w:r w:rsidRPr="00E02C97">
        <w:rPr>
          <w:rFonts w:eastAsia="Microsoft Sans Serif" w:cs="Microsoft Sans Serif"/>
          <w:b/>
          <w:color w:val="000000"/>
          <w:sz w:val="28"/>
          <w:szCs w:val="28"/>
          <w:lang w:bidi="ru-RU"/>
        </w:rPr>
        <w:t>ПОДПИСИ СТОРОН</w:t>
      </w:r>
    </w:p>
    <w:p w:rsidR="00E02C97" w:rsidRPr="00E02C97" w:rsidRDefault="00E02C97" w:rsidP="00E02C97">
      <w:pPr>
        <w:widowControl w:val="0"/>
        <w:ind w:firstLine="426"/>
        <w:rPr>
          <w:rFonts w:ascii="Microsoft Sans Serif" w:eastAsia="Microsoft Sans Serif" w:hAnsi="Microsoft Sans Serif" w:cs="Microsoft Sans Serif"/>
          <w:color w:val="000000"/>
          <w:lang w:bidi="ru-RU"/>
        </w:rPr>
      </w:pPr>
    </w:p>
    <w:tbl>
      <w:tblPr>
        <w:tblStyle w:val="49"/>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1"/>
        <w:gridCol w:w="272"/>
        <w:gridCol w:w="4915"/>
      </w:tblGrid>
      <w:tr w:rsidR="00E02C97" w:rsidRPr="00E02C97" w:rsidTr="003D5624">
        <w:tc>
          <w:tcPr>
            <w:tcW w:w="4311" w:type="dxa"/>
          </w:tcPr>
          <w:p w:rsidR="00E02C97" w:rsidRPr="00E02C97" w:rsidRDefault="00E02C97" w:rsidP="00E02C97">
            <w:pPr>
              <w:widowControl w:val="0"/>
              <w:rPr>
                <w:rFonts w:eastAsia="Microsoft Sans Serif" w:cs="Microsoft Sans Serif"/>
                <w:b/>
                <w:color w:val="000000"/>
                <w:sz w:val="26"/>
                <w:szCs w:val="26"/>
                <w:lang w:bidi="ru-RU"/>
              </w:rPr>
            </w:pPr>
            <w:r w:rsidRPr="00E02C97">
              <w:rPr>
                <w:rFonts w:eastAsia="Microsoft Sans Serif" w:cs="Microsoft Sans Serif"/>
                <w:b/>
                <w:color w:val="000000"/>
                <w:sz w:val="26"/>
                <w:szCs w:val="26"/>
                <w:lang w:bidi="ru-RU"/>
              </w:rPr>
              <w:t>Исполнитель</w:t>
            </w:r>
          </w:p>
        </w:tc>
        <w:tc>
          <w:tcPr>
            <w:tcW w:w="272" w:type="dxa"/>
          </w:tcPr>
          <w:p w:rsidR="00E02C97" w:rsidRPr="00E02C97" w:rsidRDefault="00E02C97" w:rsidP="00E02C97">
            <w:pPr>
              <w:widowControl w:val="0"/>
              <w:rPr>
                <w:rFonts w:eastAsia="Microsoft Sans Serif" w:cs="Microsoft Sans Serif"/>
                <w:b/>
                <w:color w:val="000000"/>
                <w:sz w:val="26"/>
                <w:szCs w:val="26"/>
                <w:lang w:bidi="ru-RU"/>
              </w:rPr>
            </w:pPr>
          </w:p>
        </w:tc>
        <w:tc>
          <w:tcPr>
            <w:tcW w:w="4915" w:type="dxa"/>
          </w:tcPr>
          <w:p w:rsidR="00E02C97" w:rsidRPr="00E02C97" w:rsidRDefault="00E02C97" w:rsidP="00E02C97">
            <w:pPr>
              <w:widowControl w:val="0"/>
              <w:rPr>
                <w:rFonts w:eastAsia="Microsoft Sans Serif" w:cs="Microsoft Sans Serif"/>
                <w:b/>
                <w:color w:val="000000"/>
                <w:sz w:val="26"/>
                <w:szCs w:val="26"/>
                <w:lang w:bidi="ru-RU"/>
              </w:rPr>
            </w:pPr>
            <w:r w:rsidRPr="00E02C97">
              <w:rPr>
                <w:rFonts w:eastAsia="Microsoft Sans Serif" w:cs="Microsoft Sans Serif"/>
                <w:b/>
                <w:color w:val="000000"/>
                <w:sz w:val="26"/>
                <w:szCs w:val="26"/>
                <w:lang w:bidi="ru-RU"/>
              </w:rPr>
              <w:t xml:space="preserve">Заказчик </w:t>
            </w:r>
          </w:p>
        </w:tc>
      </w:tr>
      <w:tr w:rsidR="00E02C97" w:rsidRPr="00E02C97" w:rsidTr="003D5624">
        <w:tc>
          <w:tcPr>
            <w:tcW w:w="4311" w:type="dxa"/>
          </w:tcPr>
          <w:p w:rsidR="00E02C97" w:rsidRPr="00E02C97" w:rsidRDefault="00E02C97" w:rsidP="00E02C97">
            <w:pPr>
              <w:widowControl w:val="0"/>
              <w:rPr>
                <w:rFonts w:eastAsia="Microsoft Sans Serif" w:cs="Microsoft Sans Serif"/>
                <w:color w:val="000000"/>
                <w:sz w:val="26"/>
                <w:szCs w:val="26"/>
                <w:lang w:bidi="ru-RU"/>
              </w:rPr>
            </w:pPr>
          </w:p>
          <w:p w:rsidR="00E02C97" w:rsidRPr="00E02C97" w:rsidRDefault="00E02C97" w:rsidP="00E02C97">
            <w:pPr>
              <w:widowControl w:val="0"/>
              <w:rPr>
                <w:rFonts w:eastAsia="Microsoft Sans Serif" w:cs="Microsoft Sans Serif"/>
                <w:color w:val="000000"/>
                <w:sz w:val="26"/>
                <w:szCs w:val="26"/>
                <w:lang w:bidi="ru-RU"/>
              </w:rPr>
            </w:pPr>
            <w:r w:rsidRPr="00E02C97">
              <w:rPr>
                <w:rFonts w:eastAsia="Microsoft Sans Serif" w:cs="Microsoft Sans Serif"/>
                <w:color w:val="000000"/>
                <w:sz w:val="26"/>
                <w:szCs w:val="26"/>
                <w:lang w:bidi="ru-RU"/>
              </w:rPr>
              <w:lastRenderedPageBreak/>
              <w:t xml:space="preserve">______________ </w:t>
            </w:r>
          </w:p>
          <w:p w:rsidR="00E02C97" w:rsidRPr="00E02C97" w:rsidRDefault="00E02C97" w:rsidP="00E02C97">
            <w:pPr>
              <w:widowControl w:val="0"/>
              <w:rPr>
                <w:rFonts w:eastAsia="Microsoft Sans Serif" w:cs="Microsoft Sans Serif"/>
                <w:color w:val="000000"/>
                <w:sz w:val="26"/>
                <w:szCs w:val="26"/>
                <w:lang w:bidi="ru-RU"/>
              </w:rPr>
            </w:pPr>
            <w:r w:rsidRPr="00E02C97">
              <w:rPr>
                <w:rFonts w:eastAsia="Microsoft Sans Serif" w:cs="Microsoft Sans Serif"/>
                <w:color w:val="000000"/>
                <w:sz w:val="26"/>
                <w:szCs w:val="26"/>
                <w:lang w:bidi="ru-RU"/>
              </w:rPr>
              <w:t>____________________</w:t>
            </w:r>
          </w:p>
          <w:p w:rsidR="00E02C97" w:rsidRPr="00E02C97" w:rsidRDefault="00E02C97" w:rsidP="00E02C97">
            <w:pPr>
              <w:widowControl w:val="0"/>
              <w:rPr>
                <w:rFonts w:eastAsia="Microsoft Sans Serif" w:cs="Microsoft Sans Serif"/>
                <w:color w:val="000000"/>
                <w:sz w:val="26"/>
                <w:szCs w:val="26"/>
                <w:lang w:bidi="ru-RU"/>
              </w:rPr>
            </w:pPr>
          </w:p>
          <w:p w:rsidR="00E02C97" w:rsidRPr="00E02C97" w:rsidRDefault="00E02C97" w:rsidP="00E02C97">
            <w:pPr>
              <w:widowControl w:val="0"/>
              <w:rPr>
                <w:rFonts w:eastAsia="Microsoft Sans Serif" w:cs="Microsoft Sans Serif"/>
                <w:color w:val="000000"/>
                <w:sz w:val="26"/>
                <w:szCs w:val="26"/>
                <w:lang w:bidi="ru-RU"/>
              </w:rPr>
            </w:pPr>
          </w:p>
          <w:p w:rsidR="00E02C97" w:rsidRPr="00E02C97" w:rsidRDefault="00E02C97" w:rsidP="00E02C97">
            <w:pPr>
              <w:widowControl w:val="0"/>
              <w:rPr>
                <w:rFonts w:eastAsia="Microsoft Sans Serif" w:cs="Microsoft Sans Serif"/>
                <w:color w:val="000000"/>
                <w:sz w:val="26"/>
                <w:szCs w:val="26"/>
                <w:lang w:bidi="ru-RU"/>
              </w:rPr>
            </w:pPr>
            <w:r w:rsidRPr="00E02C97">
              <w:rPr>
                <w:rFonts w:eastAsia="Microsoft Sans Serif" w:cs="Microsoft Sans Serif"/>
                <w:color w:val="000000"/>
                <w:sz w:val="26"/>
                <w:szCs w:val="26"/>
                <w:lang w:bidi="ru-RU"/>
              </w:rPr>
              <w:t>______________ /___________</w:t>
            </w:r>
          </w:p>
          <w:p w:rsidR="00E02C97" w:rsidRPr="00E02C97" w:rsidRDefault="00E02C97" w:rsidP="00E02C97">
            <w:pPr>
              <w:widowControl w:val="0"/>
              <w:rPr>
                <w:rFonts w:eastAsia="Microsoft Sans Serif" w:cs="Microsoft Sans Serif"/>
                <w:color w:val="000000"/>
                <w:sz w:val="26"/>
                <w:szCs w:val="26"/>
                <w:lang w:bidi="ru-RU"/>
              </w:rPr>
            </w:pPr>
          </w:p>
          <w:p w:rsidR="00E02C97" w:rsidRPr="00E02C97" w:rsidRDefault="00E02C97" w:rsidP="00E02C97">
            <w:pPr>
              <w:widowControl w:val="0"/>
              <w:rPr>
                <w:rFonts w:eastAsia="Microsoft Sans Serif" w:cs="Microsoft Sans Serif"/>
                <w:color w:val="000000"/>
                <w:sz w:val="26"/>
                <w:szCs w:val="26"/>
                <w:lang w:bidi="ru-RU"/>
              </w:rPr>
            </w:pPr>
          </w:p>
          <w:p w:rsidR="00E02C97" w:rsidRPr="00E02C97" w:rsidRDefault="00E02C97" w:rsidP="00E02C97">
            <w:pPr>
              <w:widowControl w:val="0"/>
              <w:rPr>
                <w:rFonts w:eastAsia="Microsoft Sans Serif" w:cs="Microsoft Sans Serif"/>
                <w:color w:val="000000"/>
                <w:sz w:val="26"/>
                <w:szCs w:val="26"/>
                <w:lang w:bidi="ru-RU"/>
              </w:rPr>
            </w:pPr>
            <w:r w:rsidRPr="00E02C97">
              <w:rPr>
                <w:rFonts w:eastAsia="Microsoft Sans Serif" w:cs="Microsoft Sans Serif"/>
                <w:color w:val="000000"/>
                <w:sz w:val="26"/>
                <w:szCs w:val="26"/>
                <w:lang w:bidi="ru-RU"/>
              </w:rPr>
              <w:t>«___»_____________ 20__г.</w:t>
            </w:r>
          </w:p>
          <w:p w:rsidR="00E02C97" w:rsidRPr="00E02C97" w:rsidRDefault="00E02C97" w:rsidP="00E02C97">
            <w:pPr>
              <w:widowControl w:val="0"/>
              <w:rPr>
                <w:rFonts w:eastAsia="Microsoft Sans Serif" w:cs="Microsoft Sans Serif"/>
                <w:color w:val="000000"/>
                <w:sz w:val="26"/>
                <w:szCs w:val="26"/>
                <w:lang w:bidi="ru-RU"/>
              </w:rPr>
            </w:pPr>
          </w:p>
        </w:tc>
        <w:tc>
          <w:tcPr>
            <w:tcW w:w="272" w:type="dxa"/>
          </w:tcPr>
          <w:p w:rsidR="00E02C97" w:rsidRPr="00E02C97" w:rsidRDefault="00E02C97" w:rsidP="00E02C97">
            <w:pPr>
              <w:widowControl w:val="0"/>
              <w:rPr>
                <w:rFonts w:eastAsia="Microsoft Sans Serif" w:cs="Microsoft Sans Serif"/>
                <w:color w:val="000000"/>
                <w:sz w:val="26"/>
                <w:szCs w:val="26"/>
                <w:lang w:bidi="ru-RU"/>
              </w:rPr>
            </w:pPr>
          </w:p>
        </w:tc>
        <w:tc>
          <w:tcPr>
            <w:tcW w:w="4915" w:type="dxa"/>
          </w:tcPr>
          <w:p w:rsidR="00E02C97" w:rsidRPr="00E02C97" w:rsidRDefault="00E02C97" w:rsidP="00E02C97">
            <w:pPr>
              <w:widowControl w:val="0"/>
              <w:rPr>
                <w:rFonts w:eastAsia="Microsoft Sans Serif" w:cs="Microsoft Sans Serif"/>
                <w:color w:val="000000"/>
                <w:sz w:val="26"/>
                <w:szCs w:val="26"/>
                <w:lang w:bidi="ru-RU"/>
              </w:rPr>
            </w:pPr>
          </w:p>
          <w:p w:rsidR="00E02C97" w:rsidRPr="00E02C97" w:rsidRDefault="00E02C97" w:rsidP="00E02C97">
            <w:pPr>
              <w:widowControl w:val="0"/>
              <w:ind w:firstLine="129"/>
              <w:rPr>
                <w:rFonts w:eastAsia="Microsoft Sans Serif" w:cs="Microsoft Sans Serif"/>
                <w:color w:val="000000"/>
                <w:sz w:val="26"/>
                <w:szCs w:val="26"/>
                <w:lang w:bidi="ru-RU"/>
              </w:rPr>
            </w:pPr>
            <w:proofErr w:type="spellStart"/>
            <w:r w:rsidRPr="00E02C97">
              <w:rPr>
                <w:rFonts w:eastAsia="Microsoft Sans Serif" w:cs="Microsoft Sans Serif"/>
                <w:color w:val="000000"/>
                <w:sz w:val="26"/>
                <w:szCs w:val="26"/>
                <w:lang w:bidi="ru-RU"/>
              </w:rPr>
              <w:lastRenderedPageBreak/>
              <w:t>Генаральный</w:t>
            </w:r>
            <w:proofErr w:type="spellEnd"/>
            <w:r w:rsidRPr="00E02C97">
              <w:rPr>
                <w:rFonts w:eastAsia="Microsoft Sans Serif" w:cs="Microsoft Sans Serif"/>
                <w:color w:val="000000"/>
                <w:sz w:val="26"/>
                <w:szCs w:val="26"/>
                <w:lang w:bidi="ru-RU"/>
              </w:rPr>
              <w:t xml:space="preserve"> директор </w:t>
            </w:r>
          </w:p>
          <w:p w:rsidR="00E02C97" w:rsidRPr="00E02C97" w:rsidRDefault="00E02C97" w:rsidP="00E02C97">
            <w:pPr>
              <w:widowControl w:val="0"/>
              <w:ind w:firstLine="129"/>
              <w:rPr>
                <w:rFonts w:eastAsia="Microsoft Sans Serif" w:cs="Microsoft Sans Serif"/>
                <w:color w:val="000000"/>
                <w:sz w:val="26"/>
                <w:szCs w:val="26"/>
                <w:lang w:bidi="ru-RU"/>
              </w:rPr>
            </w:pPr>
            <w:r w:rsidRPr="00E02C97">
              <w:rPr>
                <w:rFonts w:eastAsia="Microsoft Sans Serif" w:cs="Microsoft Sans Serif"/>
                <w:color w:val="000000"/>
                <w:sz w:val="26"/>
                <w:szCs w:val="26"/>
                <w:lang w:bidi="ru-RU"/>
              </w:rPr>
              <w:t>ПАО «Башинформсвязь»</w:t>
            </w:r>
          </w:p>
          <w:p w:rsidR="00E02C97" w:rsidRPr="00E02C97" w:rsidRDefault="00E02C97" w:rsidP="00E02C97">
            <w:pPr>
              <w:widowControl w:val="0"/>
              <w:rPr>
                <w:rFonts w:eastAsia="Microsoft Sans Serif" w:cs="Microsoft Sans Serif"/>
                <w:color w:val="000000"/>
                <w:sz w:val="26"/>
                <w:szCs w:val="26"/>
                <w:lang w:bidi="ru-RU"/>
              </w:rPr>
            </w:pPr>
          </w:p>
          <w:p w:rsidR="00E02C97" w:rsidRPr="00E02C97" w:rsidRDefault="00E02C97" w:rsidP="00E02C97">
            <w:pPr>
              <w:widowControl w:val="0"/>
              <w:rPr>
                <w:rFonts w:eastAsia="Microsoft Sans Serif" w:cs="Microsoft Sans Serif"/>
                <w:color w:val="000000"/>
                <w:sz w:val="26"/>
                <w:szCs w:val="26"/>
                <w:lang w:bidi="ru-RU"/>
              </w:rPr>
            </w:pPr>
          </w:p>
          <w:p w:rsidR="00E02C97" w:rsidRPr="00E02C97" w:rsidRDefault="00E02C97" w:rsidP="00E02C97">
            <w:pPr>
              <w:widowControl w:val="0"/>
              <w:ind w:firstLine="120"/>
              <w:rPr>
                <w:rFonts w:eastAsia="Microsoft Sans Serif" w:cs="Microsoft Sans Serif"/>
                <w:color w:val="000000"/>
                <w:sz w:val="26"/>
                <w:szCs w:val="26"/>
                <w:lang w:bidi="ru-RU"/>
              </w:rPr>
            </w:pPr>
            <w:r w:rsidRPr="00E02C97">
              <w:rPr>
                <w:rFonts w:eastAsia="Microsoft Sans Serif" w:cs="Microsoft Sans Serif"/>
                <w:color w:val="000000"/>
                <w:sz w:val="26"/>
                <w:szCs w:val="26"/>
                <w:lang w:bidi="ru-RU"/>
              </w:rPr>
              <w:t xml:space="preserve">______________ / </w:t>
            </w:r>
            <w:proofErr w:type="spellStart"/>
            <w:r w:rsidRPr="00E02C97">
              <w:rPr>
                <w:rFonts w:eastAsia="Microsoft Sans Serif" w:cs="Microsoft Sans Serif"/>
                <w:color w:val="000000"/>
                <w:sz w:val="26"/>
                <w:szCs w:val="26"/>
                <w:lang w:bidi="ru-RU"/>
              </w:rPr>
              <w:t>Долгоаршинных</w:t>
            </w:r>
            <w:proofErr w:type="spellEnd"/>
            <w:r w:rsidRPr="00E02C97">
              <w:rPr>
                <w:rFonts w:eastAsia="Microsoft Sans Serif" w:cs="Microsoft Sans Serif"/>
                <w:color w:val="000000"/>
                <w:sz w:val="26"/>
                <w:szCs w:val="26"/>
                <w:lang w:bidi="ru-RU"/>
              </w:rPr>
              <w:t xml:space="preserve"> М.Г. </w:t>
            </w:r>
          </w:p>
          <w:p w:rsidR="00E02C97" w:rsidRPr="00E02C97" w:rsidRDefault="00E02C97" w:rsidP="00E02C97">
            <w:pPr>
              <w:widowControl w:val="0"/>
              <w:rPr>
                <w:rFonts w:eastAsia="Microsoft Sans Serif" w:cs="Microsoft Sans Serif"/>
                <w:color w:val="000000"/>
                <w:sz w:val="26"/>
                <w:szCs w:val="26"/>
                <w:lang w:bidi="ru-RU"/>
              </w:rPr>
            </w:pPr>
          </w:p>
          <w:p w:rsidR="00E02C97" w:rsidRPr="00E02C97" w:rsidRDefault="00E02C97" w:rsidP="00E02C97">
            <w:pPr>
              <w:widowControl w:val="0"/>
              <w:rPr>
                <w:rFonts w:eastAsia="Microsoft Sans Serif" w:cs="Microsoft Sans Serif"/>
                <w:color w:val="000000"/>
                <w:sz w:val="26"/>
                <w:szCs w:val="26"/>
                <w:lang w:bidi="ru-RU"/>
              </w:rPr>
            </w:pPr>
          </w:p>
          <w:p w:rsidR="00E02C97" w:rsidRPr="00E02C97" w:rsidRDefault="00E02C97" w:rsidP="00E02C97">
            <w:pPr>
              <w:widowControl w:val="0"/>
              <w:rPr>
                <w:rFonts w:eastAsia="Microsoft Sans Serif" w:cs="Microsoft Sans Serif"/>
                <w:color w:val="000000"/>
                <w:sz w:val="26"/>
                <w:szCs w:val="26"/>
                <w:lang w:bidi="ru-RU"/>
              </w:rPr>
            </w:pPr>
            <w:r w:rsidRPr="00E02C97">
              <w:rPr>
                <w:rFonts w:eastAsia="Microsoft Sans Serif" w:cs="Microsoft Sans Serif"/>
                <w:color w:val="000000"/>
                <w:sz w:val="26"/>
                <w:szCs w:val="26"/>
                <w:lang w:bidi="ru-RU"/>
              </w:rPr>
              <w:t>«___»_____________ 20__г.</w:t>
            </w:r>
          </w:p>
        </w:tc>
      </w:tr>
    </w:tbl>
    <w:p w:rsidR="00E02C97" w:rsidRPr="00E02C97" w:rsidRDefault="00E02C97" w:rsidP="00E02C97">
      <w:pPr>
        <w:widowControl w:val="0"/>
        <w:rPr>
          <w:rFonts w:ascii="Microsoft Sans Serif" w:eastAsia="Microsoft Sans Serif" w:hAnsi="Microsoft Sans Serif" w:cs="Microsoft Sans Serif"/>
          <w:color w:val="000000"/>
          <w:lang w:bidi="ru-RU"/>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367176" w:rsidRDefault="00367176" w:rsidP="00E8191B">
      <w:pPr>
        <w:tabs>
          <w:tab w:val="left" w:pos="4077"/>
          <w:tab w:val="left" w:pos="7876"/>
          <w:tab w:val="left" w:pos="10419"/>
        </w:tabs>
        <w:jc w:val="center"/>
        <w:outlineLvl w:val="0"/>
        <w:rPr>
          <w:rFonts w:eastAsia="Calibri"/>
          <w:b/>
          <w:bCs/>
        </w:rPr>
      </w:pPr>
    </w:p>
    <w:p w:rsidR="00367176" w:rsidRDefault="00367176" w:rsidP="00E8191B">
      <w:pPr>
        <w:tabs>
          <w:tab w:val="left" w:pos="4077"/>
          <w:tab w:val="left" w:pos="7876"/>
          <w:tab w:val="left" w:pos="10419"/>
        </w:tabs>
        <w:jc w:val="center"/>
        <w:outlineLvl w:val="0"/>
        <w:rPr>
          <w:rFonts w:eastAsia="Calibri"/>
          <w:b/>
          <w:bCs/>
        </w:rPr>
      </w:pPr>
    </w:p>
    <w:p w:rsidR="00367176" w:rsidRDefault="00367176" w:rsidP="00E8191B">
      <w:pPr>
        <w:tabs>
          <w:tab w:val="left" w:pos="4077"/>
          <w:tab w:val="left" w:pos="7876"/>
          <w:tab w:val="left" w:pos="10419"/>
        </w:tabs>
        <w:jc w:val="center"/>
        <w:outlineLvl w:val="0"/>
        <w:rPr>
          <w:rFonts w:eastAsia="Calibri"/>
          <w:b/>
          <w:bCs/>
        </w:rPr>
      </w:pPr>
    </w:p>
    <w:p w:rsidR="00367176" w:rsidRDefault="00367176" w:rsidP="00E8191B">
      <w:pPr>
        <w:tabs>
          <w:tab w:val="left" w:pos="4077"/>
          <w:tab w:val="left" w:pos="7876"/>
          <w:tab w:val="left" w:pos="10419"/>
        </w:tabs>
        <w:jc w:val="center"/>
        <w:outlineLvl w:val="0"/>
        <w:rPr>
          <w:rFonts w:eastAsia="Calibri"/>
          <w:b/>
          <w:bCs/>
        </w:rPr>
      </w:pPr>
    </w:p>
    <w:p w:rsidR="00E02C97" w:rsidRDefault="00E02C97" w:rsidP="00E8191B">
      <w:pPr>
        <w:tabs>
          <w:tab w:val="left" w:pos="4077"/>
          <w:tab w:val="left" w:pos="7876"/>
          <w:tab w:val="left" w:pos="10419"/>
        </w:tabs>
        <w:jc w:val="center"/>
        <w:outlineLvl w:val="0"/>
        <w:rPr>
          <w:rFonts w:eastAsia="Calibri"/>
          <w:b/>
          <w:bCs/>
        </w:rPr>
      </w:pPr>
    </w:p>
    <w:p w:rsidR="00E02C97" w:rsidRPr="00E02C97" w:rsidRDefault="00E02C97" w:rsidP="00E02C97">
      <w:pPr>
        <w:widowControl w:val="0"/>
        <w:spacing w:line="394" w:lineRule="exact"/>
        <w:ind w:left="6096"/>
        <w:rPr>
          <w:szCs w:val="26"/>
          <w:lang w:eastAsia="en-US"/>
        </w:rPr>
      </w:pPr>
      <w:r w:rsidRPr="00E02C97">
        <w:rPr>
          <w:szCs w:val="26"/>
          <w:lang w:eastAsia="en-US"/>
        </w:rPr>
        <w:t>Приложение № 4</w:t>
      </w:r>
    </w:p>
    <w:p w:rsidR="00E02C97" w:rsidRPr="00E02C97" w:rsidRDefault="00E02C97" w:rsidP="00E02C97">
      <w:pPr>
        <w:widowControl w:val="0"/>
        <w:spacing w:line="394" w:lineRule="exact"/>
        <w:ind w:left="6096"/>
        <w:rPr>
          <w:szCs w:val="26"/>
          <w:lang w:eastAsia="en-US"/>
        </w:rPr>
      </w:pPr>
      <w:r w:rsidRPr="00E02C97">
        <w:rPr>
          <w:szCs w:val="26"/>
          <w:lang w:eastAsia="en-US"/>
        </w:rPr>
        <w:t>к Договору №___________</w:t>
      </w:r>
    </w:p>
    <w:p w:rsidR="00E02C97" w:rsidRPr="00E02C97" w:rsidRDefault="00E02C97" w:rsidP="00E02C97">
      <w:pPr>
        <w:widowControl w:val="0"/>
        <w:spacing w:line="394" w:lineRule="exact"/>
        <w:ind w:left="6096"/>
        <w:rPr>
          <w:szCs w:val="26"/>
          <w:lang w:eastAsia="en-US"/>
        </w:rPr>
      </w:pPr>
      <w:r w:rsidRPr="00E02C97">
        <w:rPr>
          <w:szCs w:val="26"/>
          <w:lang w:eastAsia="en-US"/>
        </w:rPr>
        <w:t xml:space="preserve">от «___» </w:t>
      </w:r>
      <w:r w:rsidRPr="00E02C97">
        <w:rPr>
          <w:szCs w:val="26"/>
          <w:lang w:eastAsia="en-US"/>
        </w:rPr>
        <w:softHyphen/>
      </w:r>
      <w:r w:rsidRPr="00E02C97">
        <w:rPr>
          <w:szCs w:val="26"/>
          <w:lang w:eastAsia="en-US"/>
        </w:rPr>
        <w:softHyphen/>
      </w:r>
      <w:r w:rsidRPr="00E02C97">
        <w:rPr>
          <w:szCs w:val="26"/>
          <w:lang w:eastAsia="en-US"/>
        </w:rPr>
        <w:softHyphen/>
        <w:t>__________20___года</w:t>
      </w:r>
    </w:p>
    <w:p w:rsidR="00E02C97" w:rsidRPr="00E02C97" w:rsidRDefault="00E02C97" w:rsidP="00E02C97">
      <w:pPr>
        <w:ind w:left="720"/>
        <w:jc w:val="center"/>
        <w:rPr>
          <w:rFonts w:eastAsiaTheme="minorEastAsia"/>
          <w:b/>
          <w:bCs/>
          <w:sz w:val="26"/>
          <w:szCs w:val="26"/>
          <w:lang w:eastAsia="en-US" w:bidi="en-US"/>
        </w:rPr>
      </w:pPr>
    </w:p>
    <w:p w:rsidR="00E02C97" w:rsidRPr="00E02C97" w:rsidRDefault="00E02C97" w:rsidP="00E02C97">
      <w:pPr>
        <w:keepNext/>
        <w:spacing w:before="240" w:after="60"/>
        <w:jc w:val="center"/>
        <w:outlineLvl w:val="2"/>
        <w:rPr>
          <w:b/>
          <w:bCs/>
        </w:rPr>
      </w:pPr>
      <w:r w:rsidRPr="00E02C97">
        <w:rPr>
          <w:b/>
          <w:bCs/>
        </w:rPr>
        <w:t>Протокол</w:t>
      </w:r>
    </w:p>
    <w:p w:rsidR="00E02C97" w:rsidRPr="00E02C97" w:rsidRDefault="00E02C97" w:rsidP="00E02C97">
      <w:pPr>
        <w:widowControl w:val="0"/>
        <w:spacing w:before="120"/>
        <w:jc w:val="center"/>
        <w:rPr>
          <w:rFonts w:eastAsia="Microsoft Sans Serif"/>
          <w:b/>
          <w:color w:val="000000"/>
          <w:lang w:bidi="ru-RU"/>
        </w:rPr>
      </w:pPr>
      <w:r w:rsidRPr="00E02C97">
        <w:rPr>
          <w:rFonts w:eastAsia="Microsoft Sans Serif"/>
          <w:b/>
          <w:color w:val="000000"/>
          <w:lang w:bidi="ru-RU"/>
        </w:rPr>
        <w:t xml:space="preserve">соглашения о договорной цене </w:t>
      </w:r>
    </w:p>
    <w:p w:rsidR="00E02C97" w:rsidRPr="00E02C97" w:rsidRDefault="00E02C97" w:rsidP="00E02C97">
      <w:pPr>
        <w:spacing w:before="120" w:after="120" w:line="360" w:lineRule="auto"/>
        <w:jc w:val="center"/>
        <w:rPr>
          <w:b/>
          <w:iCs/>
          <w:caps/>
          <w:color w:val="FF0000"/>
        </w:rPr>
      </w:pPr>
    </w:p>
    <w:p w:rsidR="00E02C97" w:rsidRPr="00E02C97" w:rsidRDefault="00E02C97" w:rsidP="00E02C97">
      <w:pPr>
        <w:widowControl w:val="0"/>
        <w:suppressAutoHyphens/>
        <w:spacing w:before="60" w:after="120"/>
        <w:ind w:firstLine="851"/>
        <w:jc w:val="both"/>
      </w:pPr>
      <w:r w:rsidRPr="00E02C97">
        <w:rPr>
          <w:bCs/>
        </w:rPr>
        <w:t>ПАО «Башинформсвязь»</w:t>
      </w:r>
      <w:r w:rsidRPr="00E02C97">
        <w:rPr>
          <w:bCs/>
          <w:i/>
          <w:iCs/>
        </w:rPr>
        <w:t>,</w:t>
      </w:r>
      <w:r w:rsidRPr="00E02C97">
        <w:t xml:space="preserve"> именуемое в дальнейшем </w:t>
      </w:r>
      <w:r w:rsidRPr="00E02C97">
        <w:rPr>
          <w:bCs/>
        </w:rPr>
        <w:t>«Заказчик»</w:t>
      </w:r>
      <w:r w:rsidRPr="00E02C97">
        <w:t xml:space="preserve">, в лице _______________________, действующего на основании _________________________, с одной стороны, и </w:t>
      </w:r>
      <w:r w:rsidRPr="00E02C97">
        <w:rPr>
          <w:bCs/>
        </w:rPr>
        <w:t>___________________</w:t>
      </w:r>
      <w:r w:rsidRPr="00E02C97">
        <w:t xml:space="preserve">, именуемое в дальнейшем «Исполнитель», в лице _______________ ________________________, действующего на основании Устава, с другой </w:t>
      </w:r>
      <w:r w:rsidR="00367176" w:rsidRPr="00E02C97">
        <w:t>стороны, совместно</w:t>
      </w:r>
      <w:r w:rsidRPr="00E02C97">
        <w:t xml:space="preserve"> именуемые «Стороны», заключили настоящее соглашение о нижеследующем:</w:t>
      </w:r>
    </w:p>
    <w:p w:rsidR="00E02C97" w:rsidRPr="00E02C97" w:rsidRDefault="00E02C97" w:rsidP="00E02C97">
      <w:pPr>
        <w:spacing w:before="120" w:after="120"/>
        <w:rPr>
          <w:b/>
          <w:iCs/>
          <w:caps/>
        </w:rPr>
      </w:pPr>
    </w:p>
    <w:p w:rsidR="00E02C97" w:rsidRPr="00E02C97" w:rsidRDefault="00E02C97" w:rsidP="00E02C97">
      <w:pPr>
        <w:widowControl w:val="0"/>
        <w:numPr>
          <w:ilvl w:val="0"/>
          <w:numId w:val="65"/>
        </w:numPr>
        <w:ind w:left="426"/>
        <w:jc w:val="both"/>
        <w:rPr>
          <w:rFonts w:eastAsia="Microsoft Sans Serif"/>
          <w:color w:val="000000"/>
          <w:lang w:bidi="ru-RU"/>
        </w:rPr>
      </w:pPr>
      <w:r w:rsidRPr="00E02C97">
        <w:rPr>
          <w:rFonts w:eastAsia="Microsoft Sans Serif"/>
          <w:color w:val="000000"/>
          <w:lang w:bidi="ru-RU"/>
        </w:rPr>
        <w:t xml:space="preserve">Сторонами достигнуто соглашение о величине договорной цены за выполнение </w:t>
      </w:r>
      <w:r w:rsidRPr="00E02C97">
        <w:rPr>
          <w:rFonts w:eastAsia="Microsoft Sans Serif"/>
          <w:bCs/>
          <w:color w:val="000000"/>
          <w:lang w:bidi="ru-RU"/>
        </w:rPr>
        <w:t>Работ по аппаратно-программной модернизации Оборудования</w:t>
      </w:r>
      <w:r w:rsidRPr="00E02C97">
        <w:rPr>
          <w:rFonts w:eastAsia="Microsoft Sans Serif"/>
          <w:color w:val="000000"/>
          <w:lang w:bidi="ru-RU"/>
        </w:rPr>
        <w:t xml:space="preserve"> на объектах _______________ Заказчика в рамках договора № ________________ от _________ в сумме:</w:t>
      </w:r>
    </w:p>
    <w:p w:rsidR="00E02C97" w:rsidRPr="00E02C97" w:rsidRDefault="00E02C97" w:rsidP="00E02C97">
      <w:pPr>
        <w:widowControl w:val="0"/>
        <w:ind w:left="426"/>
        <w:jc w:val="both"/>
        <w:rPr>
          <w:rFonts w:eastAsia="Microsoft Sans Serif"/>
          <w:color w:val="000000"/>
          <w:lang w:bidi="ru-RU"/>
        </w:rPr>
      </w:pPr>
      <w:r w:rsidRPr="00E02C97">
        <w:rPr>
          <w:rFonts w:eastAsia="Microsoft Sans Serif"/>
          <w:color w:val="000000"/>
          <w:lang w:bidi="ru-RU"/>
        </w:rPr>
        <w:t xml:space="preserve">________________________рублей 00 </w:t>
      </w:r>
      <w:proofErr w:type="gramStart"/>
      <w:r w:rsidRPr="00E02C97">
        <w:rPr>
          <w:rFonts w:eastAsia="Microsoft Sans Serif"/>
          <w:color w:val="000000"/>
          <w:lang w:bidi="ru-RU"/>
        </w:rPr>
        <w:t>копеек ,</w:t>
      </w:r>
      <w:proofErr w:type="gramEnd"/>
      <w:r w:rsidRPr="00E02C97">
        <w:rPr>
          <w:rFonts w:eastAsia="Microsoft Sans Serif"/>
          <w:color w:val="000000"/>
          <w:lang w:bidi="ru-RU"/>
        </w:rPr>
        <w:t xml:space="preserve"> в том числе НДС 18% - ________________________ рублей 00 копеек.</w:t>
      </w:r>
    </w:p>
    <w:p w:rsidR="00E02C97" w:rsidRPr="00E02C97" w:rsidRDefault="00E02C97" w:rsidP="00E02C97">
      <w:pPr>
        <w:widowControl w:val="0"/>
        <w:ind w:left="426"/>
        <w:jc w:val="both"/>
        <w:rPr>
          <w:rFonts w:eastAsia="Microsoft Sans Serif"/>
          <w:color w:val="000000"/>
          <w:lang w:bidi="ru-RU"/>
        </w:rPr>
      </w:pPr>
      <w:r w:rsidRPr="00E02C97">
        <w:rPr>
          <w:rFonts w:eastAsia="Microsoft Sans Serif"/>
          <w:color w:val="000000"/>
          <w:lang w:bidi="ru-RU"/>
        </w:rPr>
        <w:t xml:space="preserve">Цена договора включает в себя все расходы, связанные с выполнением Работ, а также транспортные и командировочные расходы. </w:t>
      </w:r>
    </w:p>
    <w:p w:rsidR="00E02C97" w:rsidRPr="00E02C97" w:rsidRDefault="00E02C97" w:rsidP="00E02C97">
      <w:pPr>
        <w:widowControl w:val="0"/>
        <w:numPr>
          <w:ilvl w:val="0"/>
          <w:numId w:val="65"/>
        </w:numPr>
        <w:ind w:left="426"/>
        <w:jc w:val="both"/>
        <w:rPr>
          <w:rFonts w:eastAsia="Microsoft Sans Serif"/>
          <w:color w:val="000000"/>
          <w:lang w:bidi="ru-RU"/>
        </w:rPr>
      </w:pPr>
      <w:r w:rsidRPr="00E02C97">
        <w:rPr>
          <w:rFonts w:eastAsia="Microsoft Sans Serif"/>
          <w:color w:val="000000"/>
          <w:lang w:bidi="ru-RU"/>
        </w:rPr>
        <w:t>Настоящий протокол является неотъемлемой частью Договора № ___________</w:t>
      </w:r>
      <w:r w:rsidRPr="00E02C97" w:rsidDel="000816BB">
        <w:rPr>
          <w:rFonts w:eastAsia="Microsoft Sans Serif"/>
          <w:color w:val="000000"/>
          <w:lang w:bidi="ru-RU"/>
        </w:rPr>
        <w:t xml:space="preserve"> </w:t>
      </w:r>
      <w:r w:rsidRPr="00E02C97">
        <w:rPr>
          <w:rFonts w:eastAsia="Microsoft Sans Serif"/>
          <w:color w:val="000000"/>
          <w:lang w:bidi="ru-RU"/>
        </w:rPr>
        <w:t>от «___» ______________ 201__года и основанием для проведения расчетов между Заказчиком и Исполнителем.</w:t>
      </w:r>
    </w:p>
    <w:p w:rsidR="00E02C97" w:rsidRPr="00E02C97" w:rsidRDefault="00E02C97" w:rsidP="00E02C97">
      <w:pPr>
        <w:widowControl w:val="0"/>
        <w:ind w:left="1068"/>
        <w:jc w:val="both"/>
        <w:rPr>
          <w:rFonts w:eastAsia="Microsoft Sans Serif"/>
          <w:color w:val="000000"/>
          <w:lang w:bidi="ru-RU"/>
        </w:rPr>
      </w:pPr>
    </w:p>
    <w:p w:rsidR="00E02C97" w:rsidRPr="00E02C97" w:rsidRDefault="00E02C97" w:rsidP="00E02C97">
      <w:pPr>
        <w:widowControl w:val="0"/>
        <w:rPr>
          <w:rFonts w:ascii="Microsoft Sans Serif" w:eastAsia="Microsoft Sans Serif" w:hAnsi="Microsoft Sans Serif" w:cs="Microsoft Sans Serif"/>
          <w:color w:val="000000"/>
          <w:lang w:bidi="ru-RU"/>
        </w:rPr>
      </w:pPr>
    </w:p>
    <w:p w:rsidR="00E02C97" w:rsidRPr="00E02C97" w:rsidRDefault="00E02C97" w:rsidP="00E02C97">
      <w:pPr>
        <w:widowControl w:val="0"/>
        <w:jc w:val="center"/>
        <w:rPr>
          <w:rFonts w:eastAsia="Microsoft Sans Serif" w:cs="Microsoft Sans Serif"/>
          <w:b/>
          <w:color w:val="000000"/>
          <w:lang w:bidi="ru-RU"/>
        </w:rPr>
      </w:pPr>
      <w:r w:rsidRPr="00E02C97">
        <w:rPr>
          <w:rFonts w:eastAsia="Microsoft Sans Serif" w:cs="Microsoft Sans Serif"/>
          <w:b/>
          <w:color w:val="000000"/>
          <w:lang w:bidi="ru-RU"/>
        </w:rPr>
        <w:t>ПОДПИСИ СТОРОН</w:t>
      </w:r>
    </w:p>
    <w:p w:rsidR="00E02C97" w:rsidRPr="00E02C97" w:rsidRDefault="00E02C97" w:rsidP="00E02C97">
      <w:pPr>
        <w:widowControl w:val="0"/>
        <w:ind w:firstLine="426"/>
        <w:rPr>
          <w:rFonts w:ascii="Microsoft Sans Serif" w:eastAsia="Microsoft Sans Serif" w:hAnsi="Microsoft Sans Serif" w:cs="Microsoft Sans Serif"/>
          <w:color w:val="000000"/>
          <w:lang w:bidi="ru-RU"/>
        </w:rPr>
      </w:pPr>
    </w:p>
    <w:tbl>
      <w:tblPr>
        <w:tblStyle w:val="56"/>
        <w:tblW w:w="95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36"/>
        <w:gridCol w:w="47"/>
        <w:gridCol w:w="4820"/>
        <w:gridCol w:w="48"/>
      </w:tblGrid>
      <w:tr w:rsidR="00E02C97" w:rsidRPr="00E02C97" w:rsidTr="003D5624">
        <w:tc>
          <w:tcPr>
            <w:tcW w:w="4395" w:type="dxa"/>
          </w:tcPr>
          <w:p w:rsidR="00E02C97" w:rsidRPr="00E02C97" w:rsidRDefault="00E02C97" w:rsidP="00E02C97">
            <w:pPr>
              <w:widowControl w:val="0"/>
              <w:rPr>
                <w:rFonts w:eastAsia="Microsoft Sans Serif" w:cs="Microsoft Sans Serif"/>
                <w:b/>
                <w:color w:val="000000"/>
                <w:lang w:bidi="ru-RU"/>
              </w:rPr>
            </w:pPr>
            <w:r w:rsidRPr="00E02C97">
              <w:rPr>
                <w:rFonts w:eastAsia="Microsoft Sans Serif" w:cs="Microsoft Sans Serif"/>
                <w:b/>
                <w:color w:val="000000"/>
                <w:lang w:bidi="ru-RU"/>
              </w:rPr>
              <w:t>Исполнитель</w:t>
            </w:r>
          </w:p>
        </w:tc>
        <w:tc>
          <w:tcPr>
            <w:tcW w:w="236" w:type="dxa"/>
          </w:tcPr>
          <w:p w:rsidR="00E02C97" w:rsidRPr="00E02C97" w:rsidRDefault="00E02C97" w:rsidP="00E02C97">
            <w:pPr>
              <w:widowControl w:val="0"/>
              <w:rPr>
                <w:rFonts w:eastAsia="Microsoft Sans Serif" w:cs="Microsoft Sans Serif"/>
                <w:b/>
                <w:color w:val="000000"/>
                <w:lang w:bidi="ru-RU"/>
              </w:rPr>
            </w:pPr>
          </w:p>
        </w:tc>
        <w:tc>
          <w:tcPr>
            <w:tcW w:w="4915" w:type="dxa"/>
            <w:gridSpan w:val="3"/>
          </w:tcPr>
          <w:p w:rsidR="00E02C97" w:rsidRPr="00E02C97" w:rsidRDefault="00E02C97" w:rsidP="00E02C97">
            <w:pPr>
              <w:widowControl w:val="0"/>
              <w:rPr>
                <w:rFonts w:eastAsia="Microsoft Sans Serif" w:cs="Microsoft Sans Serif"/>
                <w:b/>
                <w:color w:val="000000"/>
                <w:lang w:bidi="ru-RU"/>
              </w:rPr>
            </w:pPr>
            <w:r w:rsidRPr="00E02C97">
              <w:rPr>
                <w:rFonts w:eastAsia="Microsoft Sans Serif" w:cs="Microsoft Sans Serif"/>
                <w:b/>
                <w:color w:val="000000"/>
                <w:lang w:bidi="ru-RU"/>
              </w:rPr>
              <w:t xml:space="preserve">Заказчик </w:t>
            </w:r>
          </w:p>
        </w:tc>
      </w:tr>
      <w:tr w:rsidR="00E02C97" w:rsidRPr="00E02C97" w:rsidTr="003D5624">
        <w:trPr>
          <w:gridAfter w:val="1"/>
          <w:wAfter w:w="48" w:type="dxa"/>
        </w:trPr>
        <w:tc>
          <w:tcPr>
            <w:tcW w:w="4395" w:type="dxa"/>
          </w:tcPr>
          <w:p w:rsidR="00E02C97" w:rsidRPr="00E02C97" w:rsidRDefault="00E02C97" w:rsidP="00E02C97">
            <w:pPr>
              <w:widowControl w:val="0"/>
              <w:rPr>
                <w:rFonts w:eastAsia="Microsoft Sans Serif" w:cs="Microsoft Sans Serif"/>
                <w:color w:val="000000"/>
                <w:lang w:bidi="ru-RU"/>
              </w:rPr>
            </w:pPr>
          </w:p>
          <w:p w:rsidR="00E02C97" w:rsidRPr="00E02C97" w:rsidRDefault="00E02C97" w:rsidP="00E02C97">
            <w:pPr>
              <w:widowControl w:val="0"/>
              <w:rPr>
                <w:rFonts w:eastAsia="Microsoft Sans Serif" w:cs="Microsoft Sans Serif"/>
                <w:color w:val="000000"/>
                <w:lang w:bidi="ru-RU"/>
              </w:rPr>
            </w:pPr>
            <w:r w:rsidRPr="00E02C97">
              <w:rPr>
                <w:rFonts w:eastAsia="Microsoft Sans Serif" w:cs="Microsoft Sans Serif"/>
                <w:color w:val="000000"/>
                <w:lang w:bidi="ru-RU"/>
              </w:rPr>
              <w:t xml:space="preserve">______________ </w:t>
            </w:r>
          </w:p>
          <w:p w:rsidR="00E02C97" w:rsidRPr="00E02C97" w:rsidRDefault="00E02C97" w:rsidP="00E02C97">
            <w:pPr>
              <w:widowControl w:val="0"/>
              <w:rPr>
                <w:rFonts w:eastAsia="Microsoft Sans Serif" w:cs="Microsoft Sans Serif"/>
                <w:color w:val="000000"/>
                <w:lang w:bidi="ru-RU"/>
              </w:rPr>
            </w:pPr>
            <w:r w:rsidRPr="00E02C97">
              <w:rPr>
                <w:rFonts w:eastAsia="Microsoft Sans Serif" w:cs="Microsoft Sans Serif"/>
                <w:color w:val="000000"/>
                <w:lang w:bidi="ru-RU"/>
              </w:rPr>
              <w:t>____________________</w:t>
            </w:r>
          </w:p>
          <w:p w:rsidR="00E02C97" w:rsidRPr="00E02C97" w:rsidRDefault="00E02C97" w:rsidP="00E02C97">
            <w:pPr>
              <w:widowControl w:val="0"/>
              <w:rPr>
                <w:rFonts w:eastAsia="Microsoft Sans Serif" w:cs="Microsoft Sans Serif"/>
                <w:color w:val="000000"/>
                <w:lang w:bidi="ru-RU"/>
              </w:rPr>
            </w:pPr>
          </w:p>
          <w:p w:rsidR="00E02C97" w:rsidRPr="00E02C97" w:rsidRDefault="00E02C97" w:rsidP="00E02C97">
            <w:pPr>
              <w:widowControl w:val="0"/>
              <w:rPr>
                <w:rFonts w:eastAsia="Microsoft Sans Serif" w:cs="Microsoft Sans Serif"/>
                <w:color w:val="000000"/>
                <w:lang w:bidi="ru-RU"/>
              </w:rPr>
            </w:pPr>
          </w:p>
          <w:p w:rsidR="00E02C97" w:rsidRPr="00E02C97" w:rsidRDefault="00E02C97" w:rsidP="00E02C97">
            <w:pPr>
              <w:widowControl w:val="0"/>
              <w:rPr>
                <w:rFonts w:eastAsia="Microsoft Sans Serif" w:cs="Microsoft Sans Serif"/>
                <w:color w:val="000000"/>
                <w:lang w:bidi="ru-RU"/>
              </w:rPr>
            </w:pPr>
            <w:r w:rsidRPr="00E02C97">
              <w:rPr>
                <w:rFonts w:eastAsia="Microsoft Sans Serif" w:cs="Microsoft Sans Serif"/>
                <w:color w:val="000000"/>
                <w:lang w:bidi="ru-RU"/>
              </w:rPr>
              <w:t>______________ /___________</w:t>
            </w:r>
          </w:p>
          <w:p w:rsidR="00E02C97" w:rsidRPr="00E02C97" w:rsidRDefault="00E02C97" w:rsidP="00E02C97">
            <w:pPr>
              <w:widowControl w:val="0"/>
              <w:rPr>
                <w:rFonts w:eastAsia="Microsoft Sans Serif" w:cs="Microsoft Sans Serif"/>
                <w:color w:val="000000"/>
                <w:lang w:bidi="ru-RU"/>
              </w:rPr>
            </w:pPr>
          </w:p>
          <w:p w:rsidR="00E02C97" w:rsidRPr="00E02C97" w:rsidRDefault="00E02C97" w:rsidP="00E02C97">
            <w:pPr>
              <w:widowControl w:val="0"/>
              <w:rPr>
                <w:rFonts w:eastAsia="Microsoft Sans Serif" w:cs="Microsoft Sans Serif"/>
                <w:color w:val="000000"/>
                <w:lang w:bidi="ru-RU"/>
              </w:rPr>
            </w:pPr>
          </w:p>
          <w:p w:rsidR="00E02C97" w:rsidRPr="00E02C97" w:rsidRDefault="00E02C97" w:rsidP="00E02C97">
            <w:pPr>
              <w:widowControl w:val="0"/>
              <w:rPr>
                <w:rFonts w:eastAsia="Microsoft Sans Serif" w:cs="Microsoft Sans Serif"/>
                <w:color w:val="000000"/>
                <w:lang w:bidi="ru-RU"/>
              </w:rPr>
            </w:pPr>
            <w:r w:rsidRPr="00E02C97">
              <w:rPr>
                <w:rFonts w:eastAsia="Microsoft Sans Serif" w:cs="Microsoft Sans Serif"/>
                <w:color w:val="000000"/>
                <w:lang w:bidi="ru-RU"/>
              </w:rPr>
              <w:t>«___»_____________ 20__г.</w:t>
            </w:r>
          </w:p>
          <w:p w:rsidR="00E02C97" w:rsidRPr="00E02C97" w:rsidRDefault="00E02C97" w:rsidP="00E02C97">
            <w:pPr>
              <w:widowControl w:val="0"/>
              <w:rPr>
                <w:rFonts w:eastAsia="Microsoft Sans Serif" w:cs="Microsoft Sans Serif"/>
                <w:color w:val="000000"/>
                <w:lang w:bidi="ru-RU"/>
              </w:rPr>
            </w:pPr>
          </w:p>
        </w:tc>
        <w:tc>
          <w:tcPr>
            <w:tcW w:w="283" w:type="dxa"/>
            <w:gridSpan w:val="2"/>
          </w:tcPr>
          <w:p w:rsidR="00E02C97" w:rsidRPr="00E02C97" w:rsidRDefault="00E02C97" w:rsidP="00E02C97">
            <w:pPr>
              <w:widowControl w:val="0"/>
              <w:rPr>
                <w:rFonts w:eastAsia="Microsoft Sans Serif" w:cs="Microsoft Sans Serif"/>
                <w:color w:val="000000"/>
                <w:lang w:bidi="ru-RU"/>
              </w:rPr>
            </w:pPr>
          </w:p>
        </w:tc>
        <w:tc>
          <w:tcPr>
            <w:tcW w:w="4820" w:type="dxa"/>
          </w:tcPr>
          <w:p w:rsidR="00E02C97" w:rsidRPr="00E02C97" w:rsidRDefault="00E02C97" w:rsidP="00E02C97">
            <w:pPr>
              <w:widowControl w:val="0"/>
              <w:rPr>
                <w:rFonts w:eastAsia="Microsoft Sans Serif" w:cs="Microsoft Sans Serif"/>
                <w:color w:val="000000"/>
                <w:lang w:bidi="ru-RU"/>
              </w:rPr>
            </w:pPr>
          </w:p>
          <w:p w:rsidR="00E02C97" w:rsidRPr="00E02C97" w:rsidRDefault="00E02C97" w:rsidP="00E02C97">
            <w:pPr>
              <w:widowControl w:val="0"/>
              <w:ind w:firstLine="129"/>
              <w:rPr>
                <w:rFonts w:eastAsia="Microsoft Sans Serif" w:cs="Microsoft Sans Serif"/>
                <w:color w:val="000000"/>
                <w:lang w:bidi="ru-RU"/>
              </w:rPr>
            </w:pPr>
            <w:proofErr w:type="spellStart"/>
            <w:r w:rsidRPr="00E02C97">
              <w:rPr>
                <w:rFonts w:eastAsia="Microsoft Sans Serif" w:cs="Microsoft Sans Serif"/>
                <w:color w:val="000000"/>
                <w:lang w:bidi="ru-RU"/>
              </w:rPr>
              <w:t>Генаральный</w:t>
            </w:r>
            <w:proofErr w:type="spellEnd"/>
            <w:r w:rsidRPr="00E02C97">
              <w:rPr>
                <w:rFonts w:eastAsia="Microsoft Sans Serif" w:cs="Microsoft Sans Serif"/>
                <w:color w:val="000000"/>
                <w:lang w:bidi="ru-RU"/>
              </w:rPr>
              <w:t xml:space="preserve"> директор </w:t>
            </w:r>
          </w:p>
          <w:p w:rsidR="00E02C97" w:rsidRPr="00E02C97" w:rsidRDefault="00E02C97" w:rsidP="00E02C97">
            <w:pPr>
              <w:widowControl w:val="0"/>
              <w:ind w:firstLine="129"/>
              <w:rPr>
                <w:rFonts w:eastAsia="Microsoft Sans Serif" w:cs="Microsoft Sans Serif"/>
                <w:color w:val="000000"/>
                <w:lang w:bidi="ru-RU"/>
              </w:rPr>
            </w:pPr>
            <w:r w:rsidRPr="00E02C97">
              <w:rPr>
                <w:rFonts w:eastAsia="Microsoft Sans Serif" w:cs="Microsoft Sans Serif"/>
                <w:color w:val="000000"/>
                <w:lang w:bidi="ru-RU"/>
              </w:rPr>
              <w:t>ПАО «Башинформсвязь»</w:t>
            </w:r>
          </w:p>
          <w:p w:rsidR="00E02C97" w:rsidRPr="00E02C97" w:rsidRDefault="00E02C97" w:rsidP="00E02C97">
            <w:pPr>
              <w:widowControl w:val="0"/>
              <w:rPr>
                <w:rFonts w:eastAsia="Microsoft Sans Serif" w:cs="Microsoft Sans Serif"/>
                <w:color w:val="000000"/>
                <w:lang w:bidi="ru-RU"/>
              </w:rPr>
            </w:pPr>
          </w:p>
          <w:p w:rsidR="00E02C97" w:rsidRPr="00E02C97" w:rsidRDefault="00E02C97" w:rsidP="00E02C97">
            <w:pPr>
              <w:widowControl w:val="0"/>
              <w:rPr>
                <w:rFonts w:eastAsia="Microsoft Sans Serif" w:cs="Microsoft Sans Serif"/>
                <w:color w:val="000000"/>
                <w:lang w:bidi="ru-RU"/>
              </w:rPr>
            </w:pPr>
          </w:p>
          <w:p w:rsidR="00E02C97" w:rsidRPr="00E02C97" w:rsidRDefault="00E02C97" w:rsidP="00E02C97">
            <w:pPr>
              <w:widowControl w:val="0"/>
              <w:ind w:firstLine="120"/>
              <w:jc w:val="right"/>
              <w:rPr>
                <w:rFonts w:eastAsia="Microsoft Sans Serif" w:cs="Microsoft Sans Serif"/>
                <w:color w:val="000000"/>
                <w:lang w:bidi="ru-RU"/>
              </w:rPr>
            </w:pPr>
            <w:r w:rsidRPr="00E02C97">
              <w:rPr>
                <w:rFonts w:eastAsia="Microsoft Sans Serif" w:cs="Microsoft Sans Serif"/>
                <w:color w:val="000000"/>
                <w:lang w:bidi="ru-RU"/>
              </w:rPr>
              <w:t>______________ /</w:t>
            </w:r>
            <w:proofErr w:type="spellStart"/>
            <w:r w:rsidRPr="00E02C97">
              <w:rPr>
                <w:rFonts w:eastAsia="Microsoft Sans Serif" w:cs="Microsoft Sans Serif"/>
                <w:color w:val="000000"/>
                <w:lang w:bidi="ru-RU"/>
              </w:rPr>
              <w:t>Долгоаршинных</w:t>
            </w:r>
            <w:proofErr w:type="spellEnd"/>
            <w:r w:rsidRPr="00E02C97">
              <w:rPr>
                <w:rFonts w:eastAsia="Microsoft Sans Serif" w:cs="Microsoft Sans Serif"/>
                <w:color w:val="000000"/>
                <w:lang w:bidi="ru-RU"/>
              </w:rPr>
              <w:t xml:space="preserve"> М.Г. </w:t>
            </w:r>
          </w:p>
          <w:p w:rsidR="00E02C97" w:rsidRPr="00E02C97" w:rsidRDefault="00E02C97" w:rsidP="00E02C97">
            <w:pPr>
              <w:widowControl w:val="0"/>
              <w:rPr>
                <w:rFonts w:eastAsia="Microsoft Sans Serif" w:cs="Microsoft Sans Serif"/>
                <w:color w:val="000000"/>
                <w:lang w:bidi="ru-RU"/>
              </w:rPr>
            </w:pPr>
          </w:p>
          <w:p w:rsidR="00E02C97" w:rsidRPr="00E02C97" w:rsidRDefault="00E02C97" w:rsidP="00E02C97">
            <w:pPr>
              <w:widowControl w:val="0"/>
              <w:rPr>
                <w:rFonts w:eastAsia="Microsoft Sans Serif" w:cs="Microsoft Sans Serif"/>
                <w:color w:val="000000"/>
                <w:lang w:bidi="ru-RU"/>
              </w:rPr>
            </w:pPr>
          </w:p>
          <w:p w:rsidR="00E02C97" w:rsidRPr="00E02C97" w:rsidRDefault="00E02C97" w:rsidP="00E02C97">
            <w:pPr>
              <w:widowControl w:val="0"/>
              <w:rPr>
                <w:rFonts w:eastAsia="Microsoft Sans Serif" w:cs="Microsoft Sans Serif"/>
                <w:color w:val="000000"/>
                <w:lang w:bidi="ru-RU"/>
              </w:rPr>
            </w:pPr>
            <w:r w:rsidRPr="00E02C97">
              <w:rPr>
                <w:rFonts w:eastAsia="Microsoft Sans Serif" w:cs="Microsoft Sans Serif"/>
                <w:color w:val="000000"/>
                <w:lang w:bidi="ru-RU"/>
              </w:rPr>
              <w:t>«___»_____________ 20__г.</w:t>
            </w:r>
          </w:p>
        </w:tc>
      </w:tr>
    </w:tbl>
    <w:p w:rsidR="00E02C97" w:rsidRPr="00E02C97" w:rsidRDefault="00E02C97" w:rsidP="00E02C97">
      <w:pPr>
        <w:widowControl w:val="0"/>
        <w:rPr>
          <w:rFonts w:ascii="Microsoft Sans Serif" w:eastAsia="Microsoft Sans Serif" w:hAnsi="Microsoft Sans Serif" w:cs="Microsoft Sans Serif"/>
          <w:color w:val="000000"/>
          <w:lang w:bidi="ru-RU"/>
        </w:rPr>
      </w:pPr>
    </w:p>
    <w:p w:rsidR="00E02C97" w:rsidRDefault="00E02C97" w:rsidP="00E8191B">
      <w:pPr>
        <w:tabs>
          <w:tab w:val="left" w:pos="4077"/>
          <w:tab w:val="left" w:pos="7876"/>
          <w:tab w:val="left" w:pos="10419"/>
        </w:tabs>
        <w:jc w:val="center"/>
        <w:outlineLvl w:val="0"/>
        <w:rPr>
          <w:rFonts w:eastAsia="Calibri"/>
          <w:b/>
          <w:bCs/>
        </w:rPr>
      </w:pPr>
    </w:p>
    <w:p w:rsidR="00E02C97" w:rsidRPr="008B37EE" w:rsidRDefault="00E02C97" w:rsidP="00E8191B">
      <w:pPr>
        <w:tabs>
          <w:tab w:val="left" w:pos="4077"/>
          <w:tab w:val="left" w:pos="7876"/>
          <w:tab w:val="left" w:pos="10419"/>
        </w:tabs>
        <w:jc w:val="center"/>
        <w:outlineLvl w:val="0"/>
        <w:rPr>
          <w:rFonts w:eastAsia="Calibri"/>
          <w:b/>
          <w:bCs/>
        </w:rPr>
      </w:pPr>
    </w:p>
    <w:sectPr w:rsidR="00E02C97" w:rsidRPr="008B37EE" w:rsidSect="003D5624">
      <w:headerReference w:type="default" r:id="rId53"/>
      <w:footerReference w:type="even" r:id="rId54"/>
      <w:footerReference w:type="default" r:id="rId55"/>
      <w:pgSz w:w="11907" w:h="16839" w:code="9"/>
      <w:pgMar w:top="851" w:right="567" w:bottom="567" w:left="1134"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624" w:rsidRDefault="003D5624" w:rsidP="005839DD">
      <w:r>
        <w:separator/>
      </w:r>
    </w:p>
  </w:endnote>
  <w:endnote w:type="continuationSeparator" w:id="0">
    <w:p w:rsidR="003D5624" w:rsidRDefault="003D5624"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charset w:val="CC"/>
    <w:family w:val="roman"/>
    <w:pitch w:val="variable"/>
  </w:font>
  <w:font w:name="GaramondNarrowC">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624" w:rsidRDefault="003D5624" w:rsidP="00234006">
    <w:pPr>
      <w:framePr w:wrap="around" w:vAnchor="text" w:hAnchor="margin" w:xAlign="right" w:y="1"/>
    </w:pPr>
    <w:r>
      <w:fldChar w:fldCharType="begin"/>
    </w:r>
    <w:r>
      <w:instrText xml:space="preserve">PAGE  </w:instrText>
    </w:r>
    <w:r>
      <w:fldChar w:fldCharType="end"/>
    </w:r>
  </w:p>
  <w:p w:rsidR="003D5624" w:rsidRDefault="003D5624" w:rsidP="00234006">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624" w:rsidRDefault="003D5624" w:rsidP="00234006">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624" w:rsidRDefault="003D5624" w:rsidP="005839DD">
      <w:r>
        <w:separator/>
      </w:r>
    </w:p>
  </w:footnote>
  <w:footnote w:type="continuationSeparator" w:id="0">
    <w:p w:rsidR="003D5624" w:rsidRDefault="003D5624" w:rsidP="005839DD">
      <w:r>
        <w:continuationSeparator/>
      </w:r>
    </w:p>
  </w:footnote>
  <w:footnote w:id="1">
    <w:p w:rsidR="003D5624" w:rsidRPr="00901992" w:rsidRDefault="003D5624" w:rsidP="005839DD">
      <w:pPr>
        <w:pStyle w:val="afd"/>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624" w:rsidRDefault="003D5624">
    <w:pPr>
      <w:pStyle w:val="ac"/>
      <w:jc w:val="center"/>
    </w:pPr>
    <w:r>
      <w:fldChar w:fldCharType="begin"/>
    </w:r>
    <w:r>
      <w:instrText>PAGE   \* MERGEFORMAT</w:instrText>
    </w:r>
    <w:r>
      <w:fldChar w:fldCharType="separate"/>
    </w:r>
    <w:r w:rsidR="00B03FE8">
      <w:rPr>
        <w:noProof/>
      </w:rPr>
      <w:t>8</w:t>
    </w:r>
    <w:r>
      <w:fldChar w:fldCharType="end"/>
    </w:r>
  </w:p>
  <w:p w:rsidR="003D5624" w:rsidRDefault="003D562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624" w:rsidRDefault="003D5624">
    <w:pPr>
      <w:pStyle w:val="ac"/>
      <w:jc w:val="center"/>
    </w:pPr>
  </w:p>
  <w:p w:rsidR="003D5624" w:rsidRDefault="003D5624">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624" w:rsidRDefault="003D5624">
    <w:pPr>
      <w:pStyle w:val="ac"/>
      <w:jc w:val="center"/>
    </w:pPr>
    <w:r>
      <w:fldChar w:fldCharType="begin"/>
    </w:r>
    <w:r>
      <w:instrText>PAGE   \* MERGEFORMAT</w:instrText>
    </w:r>
    <w:r>
      <w:fldChar w:fldCharType="separate"/>
    </w:r>
    <w:r w:rsidR="00B03FE8">
      <w:rPr>
        <w:noProof/>
      </w:rPr>
      <w:t>9</w:t>
    </w:r>
    <w:r>
      <w:fldChar w:fldCharType="end"/>
    </w:r>
  </w:p>
  <w:p w:rsidR="003D5624" w:rsidRDefault="003D5624">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624" w:rsidRDefault="003D5624" w:rsidP="00234006">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344EF4"/>
    <w:multiLevelType w:val="multilevel"/>
    <w:tmpl w:val="F1D8AEEE"/>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02685A"/>
    <w:multiLevelType w:val="hybridMultilevel"/>
    <w:tmpl w:val="31969424"/>
    <w:lvl w:ilvl="0" w:tplc="595820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94D6EF6"/>
    <w:multiLevelType w:val="multilevel"/>
    <w:tmpl w:val="43D6D0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7" w15:restartNumberingAfterBreak="0">
    <w:nsid w:val="13F67400"/>
    <w:multiLevelType w:val="multilevel"/>
    <w:tmpl w:val="43D6D0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6486FD0"/>
    <w:multiLevelType w:val="multilevel"/>
    <w:tmpl w:val="A04069E4"/>
    <w:lvl w:ilvl="0">
      <w:start w:val="1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166257FB"/>
    <w:multiLevelType w:val="multilevel"/>
    <w:tmpl w:val="2342E440"/>
    <w:lvl w:ilvl="0">
      <w:start w:val="3"/>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184722E6"/>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21" w15:restartNumberingAfterBreak="0">
    <w:nsid w:val="1BEC5746"/>
    <w:multiLevelType w:val="multilevel"/>
    <w:tmpl w:val="A5F8CDC6"/>
    <w:lvl w:ilvl="0">
      <w:start w:val="1"/>
      <w:numFmt w:val="decimal"/>
      <w:lvlText w:val="%1."/>
      <w:lvlJc w:val="left"/>
      <w:pPr>
        <w:ind w:left="390" w:hanging="390"/>
      </w:pPr>
      <w:rPr>
        <w:rFonts w:hint="default"/>
        <w:i w:val="0"/>
      </w:rPr>
    </w:lvl>
    <w:lvl w:ilvl="1">
      <w:start w:val="1"/>
      <w:numFmt w:val="decimal"/>
      <w:lvlText w:val="%1.%2."/>
      <w:lvlJc w:val="left"/>
      <w:pPr>
        <w:ind w:left="1571" w:hanging="72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633" w:hanging="108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695" w:hanging="144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757" w:hanging="1800"/>
      </w:pPr>
      <w:rPr>
        <w:rFonts w:hint="default"/>
        <w:i w:val="0"/>
      </w:rPr>
    </w:lvl>
    <w:lvl w:ilvl="8">
      <w:start w:val="1"/>
      <w:numFmt w:val="decimal"/>
      <w:lvlText w:val="%1.%2.%3.%4.%5.%6.%7.%8.%9."/>
      <w:lvlJc w:val="left"/>
      <w:pPr>
        <w:ind w:left="8608" w:hanging="1800"/>
      </w:pPr>
      <w:rPr>
        <w:rFonts w:hint="default"/>
        <w:i w:val="0"/>
      </w:rPr>
    </w:lvl>
  </w:abstractNum>
  <w:abstractNum w:abstractNumId="2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3"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24" w15:restartNumberingAfterBreak="0">
    <w:nsid w:val="24796CDD"/>
    <w:multiLevelType w:val="multilevel"/>
    <w:tmpl w:val="2DEC4348"/>
    <w:lvl w:ilvl="0">
      <w:start w:val="13"/>
      <w:numFmt w:val="decimal"/>
      <w:lvlText w:val="%1."/>
      <w:lvlJc w:val="left"/>
      <w:pPr>
        <w:ind w:left="525" w:hanging="525"/>
      </w:pPr>
      <w:rPr>
        <w:rFonts w:hint="default"/>
      </w:rPr>
    </w:lvl>
    <w:lvl w:ilvl="1">
      <w:start w:val="1"/>
      <w:numFmt w:val="decimal"/>
      <w:lvlText w:val="%1.%2."/>
      <w:lvlJc w:val="left"/>
      <w:pPr>
        <w:ind w:left="1287" w:hanging="72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A650FFF"/>
    <w:multiLevelType w:val="hybridMultilevel"/>
    <w:tmpl w:val="4F88A89C"/>
    <w:lvl w:ilvl="0" w:tplc="D9147E28">
      <w:start w:val="1"/>
      <w:numFmt w:val="bullet"/>
      <w:lvlText w:val=""/>
      <w:lvlJc w:val="left"/>
      <w:pPr>
        <w:ind w:left="420" w:hanging="360"/>
      </w:pPr>
      <w:rPr>
        <w:rFonts w:ascii="Symbol" w:eastAsia="Times New Roman"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7"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EC31F85"/>
    <w:multiLevelType w:val="hybridMultilevel"/>
    <w:tmpl w:val="D77C28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1" w15:restartNumberingAfterBreak="0">
    <w:nsid w:val="3591407C"/>
    <w:multiLevelType w:val="multilevel"/>
    <w:tmpl w:val="9EF8133E"/>
    <w:lvl w:ilvl="0">
      <w:start w:val="16"/>
      <w:numFmt w:val="decimal"/>
      <w:lvlText w:val="%1."/>
      <w:lvlJc w:val="left"/>
      <w:pPr>
        <w:ind w:left="525" w:hanging="525"/>
      </w:pPr>
      <w:rPr>
        <w:rFonts w:hint="default"/>
      </w:rPr>
    </w:lvl>
    <w:lvl w:ilvl="1">
      <w:start w:val="1"/>
      <w:numFmt w:val="decimal"/>
      <w:lvlText w:val="%1.%2."/>
      <w:lvlJc w:val="left"/>
      <w:pPr>
        <w:ind w:left="1440" w:hanging="720"/>
      </w:pPr>
      <w:rPr>
        <w:rFonts w:hint="default"/>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3785187D"/>
    <w:multiLevelType w:val="multilevel"/>
    <w:tmpl w:val="77DE2624"/>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8735D48"/>
    <w:multiLevelType w:val="multilevel"/>
    <w:tmpl w:val="ACFCF36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5" w15:restartNumberingAfterBreak="0">
    <w:nsid w:val="3B5860C3"/>
    <w:multiLevelType w:val="hybridMultilevel"/>
    <w:tmpl w:val="3DA2DE86"/>
    <w:styleLink w:val="111111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FC702EB"/>
    <w:multiLevelType w:val="multilevel"/>
    <w:tmpl w:val="E8A6E8D2"/>
    <w:lvl w:ilvl="0">
      <w:start w:val="1"/>
      <w:numFmt w:val="decimal"/>
      <w:pStyle w:val="20"/>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38" w15:restartNumberingAfterBreak="0">
    <w:nsid w:val="4516202B"/>
    <w:multiLevelType w:val="hybridMultilevel"/>
    <w:tmpl w:val="7CA2F3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7BC3028"/>
    <w:multiLevelType w:val="multilevel"/>
    <w:tmpl w:val="51F49406"/>
    <w:lvl w:ilvl="0">
      <w:start w:val="1"/>
      <w:numFmt w:val="decimal"/>
      <w:lvlText w:val="%1."/>
      <w:lvlJc w:val="left"/>
      <w:pPr>
        <w:ind w:left="1050" w:hanging="1050"/>
      </w:pPr>
      <w:rPr>
        <w:rFonts w:hint="default"/>
        <w:i w:val="0"/>
      </w:rPr>
    </w:lvl>
    <w:lvl w:ilvl="1">
      <w:start w:val="1"/>
      <w:numFmt w:val="decimal"/>
      <w:lvlText w:val="%1.%2."/>
      <w:lvlJc w:val="left"/>
      <w:pPr>
        <w:ind w:left="1901" w:hanging="1050"/>
      </w:pPr>
      <w:rPr>
        <w:rFonts w:hint="default"/>
        <w:i w:val="0"/>
      </w:rPr>
    </w:lvl>
    <w:lvl w:ilvl="2">
      <w:start w:val="1"/>
      <w:numFmt w:val="decimal"/>
      <w:lvlText w:val="%1.%2.%3."/>
      <w:lvlJc w:val="left"/>
      <w:pPr>
        <w:ind w:left="2184" w:hanging="1050"/>
      </w:pPr>
      <w:rPr>
        <w:rFonts w:hint="default"/>
        <w:i w:val="0"/>
      </w:rPr>
    </w:lvl>
    <w:lvl w:ilvl="3">
      <w:start w:val="1"/>
      <w:numFmt w:val="decimal"/>
      <w:lvlText w:val="%1.%2.%3.%4."/>
      <w:lvlJc w:val="left"/>
      <w:pPr>
        <w:ind w:left="2781" w:hanging="108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4275" w:hanging="144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769" w:hanging="1800"/>
      </w:pPr>
      <w:rPr>
        <w:rFonts w:hint="default"/>
        <w:i w:val="0"/>
      </w:rPr>
    </w:lvl>
    <w:lvl w:ilvl="8">
      <w:start w:val="1"/>
      <w:numFmt w:val="decimal"/>
      <w:lvlText w:val="%1.%2.%3.%4.%5.%6.%7.%8.%9."/>
      <w:lvlJc w:val="left"/>
      <w:pPr>
        <w:ind w:left="6336" w:hanging="1800"/>
      </w:pPr>
      <w:rPr>
        <w:rFonts w:hint="default"/>
        <w:i w:val="0"/>
      </w:rPr>
    </w:lvl>
  </w:abstractNum>
  <w:abstractNum w:abstractNumId="41"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518D4461"/>
    <w:multiLevelType w:val="hybridMultilevel"/>
    <w:tmpl w:val="AFFCE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4"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45" w15:restartNumberingAfterBreak="0">
    <w:nsid w:val="57D13E34"/>
    <w:multiLevelType w:val="hybridMultilevel"/>
    <w:tmpl w:val="CA3C003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8EA5CB6"/>
    <w:multiLevelType w:val="multilevel"/>
    <w:tmpl w:val="001A5248"/>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48"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2436EAB"/>
    <w:multiLevelType w:val="multilevel"/>
    <w:tmpl w:val="CC8CB93C"/>
    <w:lvl w:ilvl="0">
      <w:start w:val="3"/>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50" w15:restartNumberingAfterBreak="0">
    <w:nsid w:val="651F188D"/>
    <w:multiLevelType w:val="hybridMultilevel"/>
    <w:tmpl w:val="FC780F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6307A2D"/>
    <w:multiLevelType w:val="multilevel"/>
    <w:tmpl w:val="DA884632"/>
    <w:lvl w:ilvl="0">
      <w:start w:val="15"/>
      <w:numFmt w:val="decimal"/>
      <w:lvlText w:val="%1."/>
      <w:lvlJc w:val="left"/>
      <w:pPr>
        <w:ind w:left="525" w:hanging="525"/>
      </w:pPr>
      <w:rPr>
        <w:rFonts w:hint="default"/>
        <w:color w:val="auto"/>
      </w:rPr>
    </w:lvl>
    <w:lvl w:ilvl="1">
      <w:start w:val="1"/>
      <w:numFmt w:val="decimal"/>
      <w:lvlText w:val="%1.%2."/>
      <w:lvlJc w:val="left"/>
      <w:pPr>
        <w:ind w:left="1440"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52" w15:restartNumberingAfterBreak="0">
    <w:nsid w:val="66830E1B"/>
    <w:multiLevelType w:val="multilevel"/>
    <w:tmpl w:val="B4222B26"/>
    <w:lvl w:ilvl="0">
      <w:start w:val="2"/>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53"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99E24F8"/>
    <w:multiLevelType w:val="hybridMultilevel"/>
    <w:tmpl w:val="612E8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AA03D87"/>
    <w:multiLevelType w:val="multilevel"/>
    <w:tmpl w:val="A5F8CDC6"/>
    <w:lvl w:ilvl="0">
      <w:start w:val="1"/>
      <w:numFmt w:val="decimal"/>
      <w:lvlText w:val="%1."/>
      <w:lvlJc w:val="left"/>
      <w:pPr>
        <w:ind w:left="390" w:hanging="390"/>
      </w:pPr>
      <w:rPr>
        <w:rFonts w:hint="default"/>
        <w:i w:val="0"/>
      </w:rPr>
    </w:lvl>
    <w:lvl w:ilvl="1">
      <w:start w:val="1"/>
      <w:numFmt w:val="decimal"/>
      <w:lvlText w:val="%1.%2."/>
      <w:lvlJc w:val="left"/>
      <w:pPr>
        <w:ind w:left="1571" w:hanging="72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633" w:hanging="108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695" w:hanging="144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757" w:hanging="1800"/>
      </w:pPr>
      <w:rPr>
        <w:rFonts w:hint="default"/>
        <w:i w:val="0"/>
      </w:rPr>
    </w:lvl>
    <w:lvl w:ilvl="8">
      <w:start w:val="1"/>
      <w:numFmt w:val="decimal"/>
      <w:lvlText w:val="%1.%2.%3.%4.%5.%6.%7.%8.%9."/>
      <w:lvlJc w:val="left"/>
      <w:pPr>
        <w:ind w:left="8608" w:hanging="1800"/>
      </w:pPr>
      <w:rPr>
        <w:rFonts w:hint="default"/>
        <w:i w:val="0"/>
      </w:rPr>
    </w:lvl>
  </w:abstractNum>
  <w:abstractNum w:abstractNumId="56" w15:restartNumberingAfterBreak="0">
    <w:nsid w:val="6C6F2F45"/>
    <w:multiLevelType w:val="multilevel"/>
    <w:tmpl w:val="FCE22DEA"/>
    <w:lvl w:ilvl="0">
      <w:start w:val="1"/>
      <w:numFmt w:val="decimal"/>
      <w:lvlText w:val="%1."/>
      <w:lvlJc w:val="left"/>
      <w:pPr>
        <w:ind w:left="2487" w:hanging="360"/>
      </w:pPr>
      <w:rPr>
        <w:rFonts w:hint="default"/>
        <w:b/>
      </w:rPr>
    </w:lvl>
    <w:lvl w:ilvl="1">
      <w:start w:val="1"/>
      <w:numFmt w:val="decimal"/>
      <w:isLgl/>
      <w:lvlText w:val="%1.%2."/>
      <w:lvlJc w:val="left"/>
      <w:pPr>
        <w:ind w:left="862" w:hanging="720"/>
      </w:pPr>
      <w:rPr>
        <w:rFonts w:hint="default"/>
        <w:b w:val="0"/>
      </w:rPr>
    </w:lvl>
    <w:lvl w:ilvl="2">
      <w:start w:val="1"/>
      <w:numFmt w:val="decimal"/>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7"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8"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59" w15:restartNumberingAfterBreak="0">
    <w:nsid w:val="70AE0BF1"/>
    <w:multiLevelType w:val="multilevel"/>
    <w:tmpl w:val="BF58475E"/>
    <w:lvl w:ilvl="0">
      <w:start w:val="2"/>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60" w15:restartNumberingAfterBreak="0">
    <w:nsid w:val="70B340F3"/>
    <w:multiLevelType w:val="multilevel"/>
    <w:tmpl w:val="FD5C7DE8"/>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6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3"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64" w15:restartNumberingAfterBreak="0">
    <w:nsid w:val="74675F48"/>
    <w:multiLevelType w:val="multilevel"/>
    <w:tmpl w:val="52E0DF6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6591012"/>
    <w:multiLevelType w:val="multilevel"/>
    <w:tmpl w:val="6E947E42"/>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7" w15:restartNumberingAfterBreak="0">
    <w:nsid w:val="7C47746A"/>
    <w:multiLevelType w:val="hybridMultilevel"/>
    <w:tmpl w:val="1C38F0D4"/>
    <w:lvl w:ilvl="0" w:tplc="0419000F">
      <w:start w:val="1"/>
      <w:numFmt w:val="decimal"/>
      <w:lvlText w:val="%1."/>
      <w:lvlJc w:val="left"/>
      <w:pPr>
        <w:tabs>
          <w:tab w:val="num" w:pos="900"/>
        </w:tabs>
        <w:ind w:left="900" w:hanging="360"/>
      </w:pPr>
      <w:rPr>
        <w:rFonts w:hint="default"/>
        <w:sz w:val="26"/>
        <w:szCs w:val="26"/>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66"/>
  </w:num>
  <w:num w:numId="2">
    <w:abstractNumId w:val="39"/>
  </w:num>
  <w:num w:numId="3">
    <w:abstractNumId w:val="35"/>
  </w:num>
  <w:num w:numId="4">
    <w:abstractNumId w:val="62"/>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44"/>
  </w:num>
  <w:num w:numId="8">
    <w:abstractNumId w:val="7"/>
  </w:num>
  <w:num w:numId="9">
    <w:abstractNumId w:val="6"/>
  </w:num>
  <w:num w:numId="10">
    <w:abstractNumId w:val="5"/>
  </w:num>
  <w:num w:numId="11">
    <w:abstractNumId w:val="4"/>
  </w:num>
  <w:num w:numId="12">
    <w:abstractNumId w:val="3"/>
  </w:num>
  <w:num w:numId="13">
    <w:abstractNumId w:val="37"/>
  </w:num>
  <w:num w:numId="14">
    <w:abstractNumId w:val="2"/>
  </w:num>
  <w:num w:numId="15">
    <w:abstractNumId w:val="1"/>
  </w:num>
  <w:num w:numId="16">
    <w:abstractNumId w:val="0"/>
  </w:num>
  <w:num w:numId="17">
    <w:abstractNumId w:val="41"/>
  </w:num>
  <w:num w:numId="18">
    <w:abstractNumId w:val="29"/>
  </w:num>
  <w:num w:numId="19">
    <w:abstractNumId w:val="48"/>
  </w:num>
  <w:num w:numId="20">
    <w:abstractNumId w:val="36"/>
  </w:num>
  <w:num w:numId="21">
    <w:abstractNumId w:val="61"/>
  </w:num>
  <w:num w:numId="22">
    <w:abstractNumId w:val="16"/>
  </w:num>
  <w:num w:numId="23">
    <w:abstractNumId w:val="23"/>
  </w:num>
  <w:num w:numId="24">
    <w:abstractNumId w:val="27"/>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57"/>
  </w:num>
  <w:num w:numId="32">
    <w:abstractNumId w:val="53"/>
  </w:num>
  <w:num w:numId="33">
    <w:abstractNumId w:val="15"/>
  </w:num>
  <w:num w:numId="34">
    <w:abstractNumId w:val="11"/>
  </w:num>
  <w:num w:numId="35">
    <w:abstractNumId w:val="40"/>
  </w:num>
  <w:num w:numId="36">
    <w:abstractNumId w:val="56"/>
  </w:num>
  <w:num w:numId="37">
    <w:abstractNumId w:val="13"/>
  </w:num>
  <w:num w:numId="38">
    <w:abstractNumId w:val="59"/>
  </w:num>
  <w:num w:numId="39">
    <w:abstractNumId w:val="19"/>
  </w:num>
  <w:num w:numId="40">
    <w:abstractNumId w:val="17"/>
  </w:num>
  <w:num w:numId="41">
    <w:abstractNumId w:val="63"/>
  </w:num>
  <w:num w:numId="42">
    <w:abstractNumId w:val="67"/>
  </w:num>
  <w:num w:numId="43">
    <w:abstractNumId w:val="46"/>
  </w:num>
  <w:num w:numId="44">
    <w:abstractNumId w:val="33"/>
  </w:num>
  <w:num w:numId="45">
    <w:abstractNumId w:val="65"/>
  </w:num>
  <w:num w:numId="46">
    <w:abstractNumId w:val="18"/>
  </w:num>
  <w:num w:numId="47">
    <w:abstractNumId w:val="60"/>
  </w:num>
  <w:num w:numId="48">
    <w:abstractNumId w:val="24"/>
  </w:num>
  <w:num w:numId="49">
    <w:abstractNumId w:val="32"/>
  </w:num>
  <w:num w:numId="50">
    <w:abstractNumId w:val="51"/>
  </w:num>
  <w:num w:numId="51">
    <w:abstractNumId w:val="31"/>
  </w:num>
  <w:num w:numId="52">
    <w:abstractNumId w:val="12"/>
  </w:num>
  <w:num w:numId="53">
    <w:abstractNumId w:val="21"/>
  </w:num>
  <w:num w:numId="54">
    <w:abstractNumId w:val="14"/>
  </w:num>
  <w:num w:numId="55">
    <w:abstractNumId w:val="55"/>
  </w:num>
  <w:num w:numId="56">
    <w:abstractNumId w:val="52"/>
  </w:num>
  <w:num w:numId="57">
    <w:abstractNumId w:val="49"/>
  </w:num>
  <w:num w:numId="58">
    <w:abstractNumId w:val="26"/>
  </w:num>
  <w:num w:numId="59">
    <w:abstractNumId w:val="42"/>
  </w:num>
  <w:num w:numId="60">
    <w:abstractNumId w:val="45"/>
  </w:num>
  <w:num w:numId="61">
    <w:abstractNumId w:val="28"/>
  </w:num>
  <w:num w:numId="62">
    <w:abstractNumId w:val="38"/>
  </w:num>
  <w:num w:numId="63">
    <w:abstractNumId w:val="50"/>
  </w:num>
  <w:num w:numId="64">
    <w:abstractNumId w:val="64"/>
  </w:num>
  <w:num w:numId="65">
    <w:abstractNumId w:val="20"/>
  </w:num>
  <w:num w:numId="66">
    <w:abstractNumId w:val="5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247ED"/>
    <w:rsid w:val="00045F28"/>
    <w:rsid w:val="00067FC5"/>
    <w:rsid w:val="00072031"/>
    <w:rsid w:val="0007501F"/>
    <w:rsid w:val="00083337"/>
    <w:rsid w:val="000A0A31"/>
    <w:rsid w:val="000A345B"/>
    <w:rsid w:val="000B06AC"/>
    <w:rsid w:val="000C375E"/>
    <w:rsid w:val="000C4603"/>
    <w:rsid w:val="000E446F"/>
    <w:rsid w:val="000F470F"/>
    <w:rsid w:val="000F678F"/>
    <w:rsid w:val="000F7848"/>
    <w:rsid w:val="001006DF"/>
    <w:rsid w:val="00113926"/>
    <w:rsid w:val="0012017A"/>
    <w:rsid w:val="001206C6"/>
    <w:rsid w:val="00131C4A"/>
    <w:rsid w:val="0013629C"/>
    <w:rsid w:val="00141942"/>
    <w:rsid w:val="001507A2"/>
    <w:rsid w:val="0015337C"/>
    <w:rsid w:val="001533FE"/>
    <w:rsid w:val="00153C6E"/>
    <w:rsid w:val="00155D4C"/>
    <w:rsid w:val="00160DD8"/>
    <w:rsid w:val="00161075"/>
    <w:rsid w:val="00167C6A"/>
    <w:rsid w:val="0017142A"/>
    <w:rsid w:val="001719A1"/>
    <w:rsid w:val="00181661"/>
    <w:rsid w:val="001A0CC9"/>
    <w:rsid w:val="001A43C1"/>
    <w:rsid w:val="001A5126"/>
    <w:rsid w:val="001B4701"/>
    <w:rsid w:val="001B4A90"/>
    <w:rsid w:val="001C2839"/>
    <w:rsid w:val="001D5AA7"/>
    <w:rsid w:val="001D689E"/>
    <w:rsid w:val="001D6B3B"/>
    <w:rsid w:val="001E0617"/>
    <w:rsid w:val="001E719D"/>
    <w:rsid w:val="0020018F"/>
    <w:rsid w:val="00200206"/>
    <w:rsid w:val="00202F34"/>
    <w:rsid w:val="00206EF8"/>
    <w:rsid w:val="002141B8"/>
    <w:rsid w:val="002148AE"/>
    <w:rsid w:val="00217CF1"/>
    <w:rsid w:val="00220B53"/>
    <w:rsid w:val="00231BD5"/>
    <w:rsid w:val="002331AA"/>
    <w:rsid w:val="00234006"/>
    <w:rsid w:val="0023673E"/>
    <w:rsid w:val="0024479A"/>
    <w:rsid w:val="0025668A"/>
    <w:rsid w:val="002573AA"/>
    <w:rsid w:val="00263998"/>
    <w:rsid w:val="00284638"/>
    <w:rsid w:val="002849F1"/>
    <w:rsid w:val="00285CF2"/>
    <w:rsid w:val="00293843"/>
    <w:rsid w:val="002A34B0"/>
    <w:rsid w:val="002A6DCC"/>
    <w:rsid w:val="002B2F7C"/>
    <w:rsid w:val="002B464C"/>
    <w:rsid w:val="002B46E0"/>
    <w:rsid w:val="002B5A6E"/>
    <w:rsid w:val="002C7475"/>
    <w:rsid w:val="002D0F89"/>
    <w:rsid w:val="002D3D46"/>
    <w:rsid w:val="002D42F6"/>
    <w:rsid w:val="00316AAD"/>
    <w:rsid w:val="00325963"/>
    <w:rsid w:val="00336970"/>
    <w:rsid w:val="00345118"/>
    <w:rsid w:val="0034721D"/>
    <w:rsid w:val="0036644C"/>
    <w:rsid w:val="00367176"/>
    <w:rsid w:val="00372951"/>
    <w:rsid w:val="00373958"/>
    <w:rsid w:val="00373ECE"/>
    <w:rsid w:val="00384476"/>
    <w:rsid w:val="003A0029"/>
    <w:rsid w:val="003A428E"/>
    <w:rsid w:val="003B2C88"/>
    <w:rsid w:val="003B6112"/>
    <w:rsid w:val="003C0CF3"/>
    <w:rsid w:val="003C4C89"/>
    <w:rsid w:val="003C57A3"/>
    <w:rsid w:val="003C7AA3"/>
    <w:rsid w:val="003D13C0"/>
    <w:rsid w:val="003D4DE7"/>
    <w:rsid w:val="003D5624"/>
    <w:rsid w:val="003D6443"/>
    <w:rsid w:val="003D6D20"/>
    <w:rsid w:val="0041027B"/>
    <w:rsid w:val="00416E0F"/>
    <w:rsid w:val="004229A9"/>
    <w:rsid w:val="00423057"/>
    <w:rsid w:val="00424BD8"/>
    <w:rsid w:val="0044044A"/>
    <w:rsid w:val="00446732"/>
    <w:rsid w:val="00450455"/>
    <w:rsid w:val="00452BEB"/>
    <w:rsid w:val="00460FAC"/>
    <w:rsid w:val="00466483"/>
    <w:rsid w:val="00467357"/>
    <w:rsid w:val="00472738"/>
    <w:rsid w:val="00472987"/>
    <w:rsid w:val="00472E26"/>
    <w:rsid w:val="00481137"/>
    <w:rsid w:val="004C10D0"/>
    <w:rsid w:val="004D27C0"/>
    <w:rsid w:val="004E3B1F"/>
    <w:rsid w:val="004E4BD9"/>
    <w:rsid w:val="005046C8"/>
    <w:rsid w:val="00511753"/>
    <w:rsid w:val="005144F2"/>
    <w:rsid w:val="005163EA"/>
    <w:rsid w:val="00522713"/>
    <w:rsid w:val="005262C2"/>
    <w:rsid w:val="00532142"/>
    <w:rsid w:val="00536CD6"/>
    <w:rsid w:val="00553751"/>
    <w:rsid w:val="0056213E"/>
    <w:rsid w:val="00563F81"/>
    <w:rsid w:val="005719C2"/>
    <w:rsid w:val="0058334E"/>
    <w:rsid w:val="005839DD"/>
    <w:rsid w:val="0058400D"/>
    <w:rsid w:val="00587CB1"/>
    <w:rsid w:val="005A0669"/>
    <w:rsid w:val="005B409E"/>
    <w:rsid w:val="005C690A"/>
    <w:rsid w:val="005C782B"/>
    <w:rsid w:val="005D5092"/>
    <w:rsid w:val="005E12AB"/>
    <w:rsid w:val="005E7DD3"/>
    <w:rsid w:val="005F5224"/>
    <w:rsid w:val="00611BB4"/>
    <w:rsid w:val="00611E11"/>
    <w:rsid w:val="00612EDD"/>
    <w:rsid w:val="0061421D"/>
    <w:rsid w:val="00622770"/>
    <w:rsid w:val="00630267"/>
    <w:rsid w:val="006307F2"/>
    <w:rsid w:val="0063590E"/>
    <w:rsid w:val="006407CA"/>
    <w:rsid w:val="00641E7D"/>
    <w:rsid w:val="00643EDC"/>
    <w:rsid w:val="00667C37"/>
    <w:rsid w:val="00672167"/>
    <w:rsid w:val="0069538C"/>
    <w:rsid w:val="00696647"/>
    <w:rsid w:val="006A1CB8"/>
    <w:rsid w:val="006B77E7"/>
    <w:rsid w:val="006C3573"/>
    <w:rsid w:val="006C7444"/>
    <w:rsid w:val="006D77E6"/>
    <w:rsid w:val="006E34F8"/>
    <w:rsid w:val="006E6DF9"/>
    <w:rsid w:val="006F0C19"/>
    <w:rsid w:val="006F2D20"/>
    <w:rsid w:val="00715913"/>
    <w:rsid w:val="007237DE"/>
    <w:rsid w:val="00724918"/>
    <w:rsid w:val="0074251A"/>
    <w:rsid w:val="00744392"/>
    <w:rsid w:val="00746E07"/>
    <w:rsid w:val="00761EBA"/>
    <w:rsid w:val="0076665B"/>
    <w:rsid w:val="0077122A"/>
    <w:rsid w:val="007756DE"/>
    <w:rsid w:val="0079144C"/>
    <w:rsid w:val="00796D61"/>
    <w:rsid w:val="00797BB2"/>
    <w:rsid w:val="007A4CB0"/>
    <w:rsid w:val="007B109E"/>
    <w:rsid w:val="007C5CA2"/>
    <w:rsid w:val="007D2F39"/>
    <w:rsid w:val="007E1CE1"/>
    <w:rsid w:val="007F28A9"/>
    <w:rsid w:val="00806FEF"/>
    <w:rsid w:val="008106FA"/>
    <w:rsid w:val="008349DC"/>
    <w:rsid w:val="00843526"/>
    <w:rsid w:val="0085149B"/>
    <w:rsid w:val="008556B0"/>
    <w:rsid w:val="00864685"/>
    <w:rsid w:val="008752C2"/>
    <w:rsid w:val="00880170"/>
    <w:rsid w:val="008A0A18"/>
    <w:rsid w:val="008A0F86"/>
    <w:rsid w:val="008A1EAE"/>
    <w:rsid w:val="008A58BF"/>
    <w:rsid w:val="008B37EE"/>
    <w:rsid w:val="008C71CA"/>
    <w:rsid w:val="008C7C09"/>
    <w:rsid w:val="008D7C48"/>
    <w:rsid w:val="008F0748"/>
    <w:rsid w:val="008F7479"/>
    <w:rsid w:val="00911A04"/>
    <w:rsid w:val="00912348"/>
    <w:rsid w:val="0091384F"/>
    <w:rsid w:val="009152FD"/>
    <w:rsid w:val="00920278"/>
    <w:rsid w:val="00921BB7"/>
    <w:rsid w:val="00922226"/>
    <w:rsid w:val="00932211"/>
    <w:rsid w:val="00936162"/>
    <w:rsid w:val="00942D35"/>
    <w:rsid w:val="009461F9"/>
    <w:rsid w:val="0095555C"/>
    <w:rsid w:val="00957DAF"/>
    <w:rsid w:val="009746F4"/>
    <w:rsid w:val="00975397"/>
    <w:rsid w:val="00977914"/>
    <w:rsid w:val="00984DDC"/>
    <w:rsid w:val="00986CDA"/>
    <w:rsid w:val="00992897"/>
    <w:rsid w:val="00995EDE"/>
    <w:rsid w:val="009A5A5B"/>
    <w:rsid w:val="009A5C92"/>
    <w:rsid w:val="009A698B"/>
    <w:rsid w:val="009A6A45"/>
    <w:rsid w:val="009C0F6C"/>
    <w:rsid w:val="009C417A"/>
    <w:rsid w:val="009C51AD"/>
    <w:rsid w:val="009D60D3"/>
    <w:rsid w:val="009E2DC6"/>
    <w:rsid w:val="009E615C"/>
    <w:rsid w:val="009E71BF"/>
    <w:rsid w:val="009E7D7C"/>
    <w:rsid w:val="009F3DFD"/>
    <w:rsid w:val="009F43FC"/>
    <w:rsid w:val="00A04BC8"/>
    <w:rsid w:val="00A32E59"/>
    <w:rsid w:val="00A3506D"/>
    <w:rsid w:val="00A448E5"/>
    <w:rsid w:val="00A5191A"/>
    <w:rsid w:val="00A960C9"/>
    <w:rsid w:val="00AA5F99"/>
    <w:rsid w:val="00AA777F"/>
    <w:rsid w:val="00AB4480"/>
    <w:rsid w:val="00AC17FE"/>
    <w:rsid w:val="00AC4AC6"/>
    <w:rsid w:val="00AC6C50"/>
    <w:rsid w:val="00AC7DEB"/>
    <w:rsid w:val="00AE79EE"/>
    <w:rsid w:val="00AF5C01"/>
    <w:rsid w:val="00B03FE8"/>
    <w:rsid w:val="00B0409B"/>
    <w:rsid w:val="00B05677"/>
    <w:rsid w:val="00B05BB1"/>
    <w:rsid w:val="00B14845"/>
    <w:rsid w:val="00B31BD6"/>
    <w:rsid w:val="00B338E1"/>
    <w:rsid w:val="00B7199D"/>
    <w:rsid w:val="00B77A03"/>
    <w:rsid w:val="00BB7F68"/>
    <w:rsid w:val="00BC285E"/>
    <w:rsid w:val="00BD708D"/>
    <w:rsid w:val="00BE5165"/>
    <w:rsid w:val="00BF54AD"/>
    <w:rsid w:val="00C108DF"/>
    <w:rsid w:val="00C12D48"/>
    <w:rsid w:val="00C2125B"/>
    <w:rsid w:val="00C42F3E"/>
    <w:rsid w:val="00C51AB0"/>
    <w:rsid w:val="00C6079B"/>
    <w:rsid w:val="00C6715A"/>
    <w:rsid w:val="00C847E8"/>
    <w:rsid w:val="00C851CF"/>
    <w:rsid w:val="00CA5145"/>
    <w:rsid w:val="00CA685E"/>
    <w:rsid w:val="00CC3E00"/>
    <w:rsid w:val="00D10C55"/>
    <w:rsid w:val="00D163DB"/>
    <w:rsid w:val="00D21605"/>
    <w:rsid w:val="00D305F8"/>
    <w:rsid w:val="00D418C1"/>
    <w:rsid w:val="00D42F6F"/>
    <w:rsid w:val="00D50D6D"/>
    <w:rsid w:val="00D8424B"/>
    <w:rsid w:val="00D84F7C"/>
    <w:rsid w:val="00D923CF"/>
    <w:rsid w:val="00D959E7"/>
    <w:rsid w:val="00DA3E76"/>
    <w:rsid w:val="00DC0DAE"/>
    <w:rsid w:val="00DE3181"/>
    <w:rsid w:val="00E02C97"/>
    <w:rsid w:val="00E065F4"/>
    <w:rsid w:val="00E15AD7"/>
    <w:rsid w:val="00E204B5"/>
    <w:rsid w:val="00E23B8A"/>
    <w:rsid w:val="00E23FC8"/>
    <w:rsid w:val="00E26739"/>
    <w:rsid w:val="00E271D8"/>
    <w:rsid w:val="00E443EE"/>
    <w:rsid w:val="00E56B8C"/>
    <w:rsid w:val="00E62C17"/>
    <w:rsid w:val="00E641D1"/>
    <w:rsid w:val="00E649EA"/>
    <w:rsid w:val="00E8191B"/>
    <w:rsid w:val="00E81F0D"/>
    <w:rsid w:val="00E9610F"/>
    <w:rsid w:val="00EA4D30"/>
    <w:rsid w:val="00EB55FB"/>
    <w:rsid w:val="00EC7E28"/>
    <w:rsid w:val="00EE1DBD"/>
    <w:rsid w:val="00EE290C"/>
    <w:rsid w:val="00EF0637"/>
    <w:rsid w:val="00F0306D"/>
    <w:rsid w:val="00F051BC"/>
    <w:rsid w:val="00F10DC1"/>
    <w:rsid w:val="00F12081"/>
    <w:rsid w:val="00F31101"/>
    <w:rsid w:val="00F41DD6"/>
    <w:rsid w:val="00F56FF2"/>
    <w:rsid w:val="00F63DC1"/>
    <w:rsid w:val="00F75AEC"/>
    <w:rsid w:val="00FA0D4A"/>
    <w:rsid w:val="00FA798F"/>
    <w:rsid w:val="00FC2616"/>
    <w:rsid w:val="00FC325D"/>
    <w:rsid w:val="00FC41EA"/>
    <w:rsid w:val="00FE3B38"/>
    <w:rsid w:val="00FF4472"/>
    <w:rsid w:val="00FF4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6F74A17B-64C7-4EC5-9850-AE4CA6D1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qFormat="1"/>
    <w:lsdException w:name="caption" w:semiHidden="1"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qFormat="1"/>
    <w:lsdException w:name="List Bullet 3" w:semiHidden="1" w:unhideWhenUsed="1" w:qFormat="1"/>
    <w:lsdException w:name="List Bullet 4" w:semiHidden="1" w:uiPriority="0" w:unhideWhenUsed="1"/>
    <w:lsdException w:name="List Bullet 5" w:semiHidden="1" w:unhideWhenUsed="1" w:qFormat="1"/>
    <w:lsdException w:name="List Number 2" w:semiHidden="1" w:uiPriority="0" w:unhideWhenUsed="1"/>
    <w:lsdException w:name="List Number 3" w:semiHidden="1" w:unhideWhenUsed="1" w:qFormat="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qFormat="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qFormat="1"/>
    <w:lsdException w:name="Hyperlink" w:semiHidden="1" w:uiPriority="0" w:unhideWhenUsed="1"/>
    <w:lsdException w:name="FollowedHyperlink" w:semiHidden="1" w:unhideWhenUsed="1" w:qFormat="1"/>
    <w:lsdException w:name="Strong" w:qFormat="1"/>
    <w:lsdException w:name="Emphasis" w:uiPriority="2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qFormat="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839D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5"/>
    <w:next w:val="a5"/>
    <w:link w:val="12"/>
    <w:qFormat/>
    <w:rsid w:val="005839D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qFormat/>
    <w:rsid w:val="005839D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qFormat/>
    <w:rsid w:val="005839DD"/>
    <w:pPr>
      <w:keepNext/>
      <w:keepLines/>
      <w:spacing w:before="200"/>
      <w:outlineLvl w:val="2"/>
    </w:pPr>
    <w:rPr>
      <w:rFonts w:ascii="Cambria" w:hAnsi="Cambria"/>
      <w:b/>
      <w:bCs/>
      <w:color w:val="4F81BD"/>
    </w:rPr>
  </w:style>
  <w:style w:type="paragraph" w:styleId="42">
    <w:name w:val="heading 4"/>
    <w:aliases w:val="H4"/>
    <w:basedOn w:val="a5"/>
    <w:next w:val="a5"/>
    <w:link w:val="43"/>
    <w:uiPriority w:val="99"/>
    <w:qFormat/>
    <w:rsid w:val="005839DD"/>
    <w:pPr>
      <w:keepNext/>
      <w:keepLines/>
      <w:spacing w:before="200"/>
      <w:outlineLvl w:val="3"/>
    </w:pPr>
    <w:rPr>
      <w:rFonts w:ascii="Cambria" w:hAnsi="Cambria"/>
      <w:b/>
      <w:bCs/>
      <w:i/>
      <w:iCs/>
      <w:color w:val="4F81BD"/>
    </w:rPr>
  </w:style>
  <w:style w:type="paragraph" w:styleId="51">
    <w:name w:val="heading 5"/>
    <w:aliases w:val="H5"/>
    <w:basedOn w:val="a5"/>
    <w:next w:val="a5"/>
    <w:link w:val="52"/>
    <w:uiPriority w:val="99"/>
    <w:qFormat/>
    <w:rsid w:val="005839DD"/>
    <w:pPr>
      <w:keepNext/>
      <w:outlineLvl w:val="4"/>
    </w:pPr>
    <w:rPr>
      <w:b/>
      <w:i/>
      <w:sz w:val="26"/>
      <w:szCs w:val="26"/>
    </w:rPr>
  </w:style>
  <w:style w:type="paragraph" w:styleId="6">
    <w:name w:val="heading 6"/>
    <w:aliases w:val="H6"/>
    <w:basedOn w:val="a5"/>
    <w:next w:val="a5"/>
    <w:link w:val="60"/>
    <w:qFormat/>
    <w:rsid w:val="005839DD"/>
    <w:pPr>
      <w:keepNext/>
      <w:ind w:firstLine="709"/>
      <w:jc w:val="right"/>
      <w:outlineLvl w:val="5"/>
    </w:pPr>
    <w:rPr>
      <w:b/>
      <w:sz w:val="26"/>
      <w:szCs w:val="26"/>
    </w:rPr>
  </w:style>
  <w:style w:type="paragraph" w:styleId="7">
    <w:name w:val="heading 7"/>
    <w:aliases w:val="H7"/>
    <w:basedOn w:val="a5"/>
    <w:next w:val="a5"/>
    <w:link w:val="70"/>
    <w:qFormat/>
    <w:rsid w:val="005839DD"/>
    <w:pPr>
      <w:tabs>
        <w:tab w:val="num" w:pos="3469"/>
      </w:tabs>
      <w:spacing w:before="240" w:after="60"/>
      <w:ind w:left="3469" w:hanging="1296"/>
      <w:outlineLvl w:val="6"/>
    </w:pPr>
  </w:style>
  <w:style w:type="paragraph" w:styleId="8">
    <w:name w:val="heading 8"/>
    <w:aliases w:val="H8"/>
    <w:basedOn w:val="a5"/>
    <w:next w:val="a5"/>
    <w:link w:val="80"/>
    <w:uiPriority w:val="99"/>
    <w:qFormat/>
    <w:rsid w:val="005839DD"/>
    <w:pPr>
      <w:keepNext/>
      <w:keepLines/>
      <w:spacing w:before="200"/>
      <w:outlineLvl w:val="7"/>
    </w:pPr>
    <w:rPr>
      <w:rFonts w:ascii="Cambria" w:hAnsi="Cambria"/>
      <w:color w:val="404040"/>
      <w:sz w:val="20"/>
      <w:szCs w:val="20"/>
    </w:rPr>
  </w:style>
  <w:style w:type="paragraph" w:styleId="9">
    <w:name w:val="heading 9"/>
    <w:aliases w:val="H9"/>
    <w:basedOn w:val="a5"/>
    <w:next w:val="a5"/>
    <w:link w:val="90"/>
    <w:uiPriority w:val="99"/>
    <w:qFormat/>
    <w:rsid w:val="005839D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qFormat/>
    <w:rsid w:val="005839D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qFormat/>
    <w:rsid w:val="005839D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qFormat/>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6"/>
    <w:link w:val="42"/>
    <w:uiPriority w:val="99"/>
    <w:qFormat/>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6"/>
    <w:link w:val="51"/>
    <w:uiPriority w:val="99"/>
    <w:qFormat/>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6"/>
    <w:link w:val="6"/>
    <w:qFormat/>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6"/>
    <w:link w:val="7"/>
    <w:qFormat/>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6"/>
    <w:link w:val="8"/>
    <w:uiPriority w:val="99"/>
    <w:qFormat/>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6"/>
    <w:link w:val="9"/>
    <w:uiPriority w:val="99"/>
    <w:qFormat/>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uiPriority w:val="99"/>
    <w:qFormat/>
    <w:rsid w:val="005839DD"/>
    <w:pPr>
      <w:keepNext/>
      <w:snapToGrid w:val="0"/>
      <w:jc w:val="center"/>
    </w:pPr>
    <w:rPr>
      <w:szCs w:val="20"/>
    </w:rPr>
  </w:style>
  <w:style w:type="paragraph" w:customStyle="1" w:styleId="rvps1">
    <w:name w:val="rvps1"/>
    <w:basedOn w:val="a5"/>
    <w:uiPriority w:val="99"/>
    <w:qFormat/>
    <w:rsid w:val="005839DD"/>
    <w:pPr>
      <w:jc w:val="center"/>
    </w:pPr>
  </w:style>
  <w:style w:type="character" w:styleId="a9">
    <w:name w:val="Hyperlink"/>
    <w:unhideWhenUsed/>
    <w:rsid w:val="005839DD"/>
    <w:rPr>
      <w:color w:val="0000FF"/>
      <w:u w:val="single"/>
    </w:rPr>
  </w:style>
  <w:style w:type="paragraph" w:styleId="aa">
    <w:name w:val="List Paragraph"/>
    <w:basedOn w:val="a5"/>
    <w:link w:val="ab"/>
    <w:uiPriority w:val="34"/>
    <w:qFormat/>
    <w:rsid w:val="005839DD"/>
    <w:pPr>
      <w:ind w:left="720"/>
      <w:contextualSpacing/>
    </w:pPr>
  </w:style>
  <w:style w:type="paragraph" w:styleId="13">
    <w:name w:val="toc 1"/>
    <w:basedOn w:val="a5"/>
    <w:next w:val="a5"/>
    <w:autoRedefine/>
    <w:uiPriority w:val="99"/>
    <w:qFormat/>
    <w:rsid w:val="005839DD"/>
    <w:pPr>
      <w:ind w:left="34" w:hanging="1"/>
    </w:pPr>
  </w:style>
  <w:style w:type="paragraph" w:styleId="24">
    <w:name w:val="toc 2"/>
    <w:aliases w:val="Заголовок 2 Знак2,Оглавление 2 Знак Знак,Заголовок 2 Знак2 Знак Знак,Оглавление 2 Знак Знак Знак Знак,Заголовок 2 Знак2 Знак Знак Знак Знак,Оглавление 2 Знак Знак Знак Знак Знак Знак,Заголовок 2 Знак2 Знак Знак Знак Знак Знак Знак"/>
    <w:basedOn w:val="a5"/>
    <w:next w:val="a5"/>
    <w:autoRedefine/>
    <w:uiPriority w:val="99"/>
    <w:qFormat/>
    <w:rsid w:val="005839D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5839DD"/>
    <w:pPr>
      <w:tabs>
        <w:tab w:val="center" w:pos="4677"/>
        <w:tab w:val="right" w:pos="9355"/>
      </w:tabs>
    </w:pPr>
  </w:style>
  <w:style w:type="character" w:customStyle="1" w:styleId="ad">
    <w:name w:val="Верхний колонтитул Знак"/>
    <w:aliases w:val="Heder Знак,Titul Знак"/>
    <w:basedOn w:val="a6"/>
    <w:link w:val="ac"/>
    <w:qFormat/>
    <w:rsid w:val="005839DD"/>
    <w:rPr>
      <w:rFonts w:ascii="Times New Roman" w:eastAsia="Times New Roman" w:hAnsi="Times New Roman" w:cs="Times New Roman"/>
      <w:sz w:val="24"/>
      <w:szCs w:val="24"/>
      <w:lang w:eastAsia="ru-RU"/>
    </w:rPr>
  </w:style>
  <w:style w:type="paragraph" w:styleId="ae">
    <w:name w:val="footer"/>
    <w:basedOn w:val="a5"/>
    <w:link w:val="af"/>
    <w:unhideWhenUsed/>
    <w:rsid w:val="005839DD"/>
    <w:pPr>
      <w:tabs>
        <w:tab w:val="center" w:pos="4677"/>
        <w:tab w:val="right" w:pos="9355"/>
      </w:tabs>
    </w:pPr>
  </w:style>
  <w:style w:type="character" w:customStyle="1" w:styleId="af">
    <w:name w:val="Нижний колонтитул Знак"/>
    <w:basedOn w:val="a6"/>
    <w:link w:val="ae"/>
    <w:qFormat/>
    <w:rsid w:val="005839DD"/>
    <w:rPr>
      <w:rFonts w:ascii="Times New Roman" w:eastAsia="Times New Roman" w:hAnsi="Times New Roman" w:cs="Times New Roman"/>
      <w:sz w:val="24"/>
      <w:szCs w:val="24"/>
      <w:lang w:eastAsia="ru-RU"/>
    </w:rPr>
  </w:style>
  <w:style w:type="paragraph" w:styleId="af0">
    <w:name w:val="Balloon Text"/>
    <w:basedOn w:val="a5"/>
    <w:link w:val="af1"/>
    <w:unhideWhenUsed/>
    <w:qFormat/>
    <w:rsid w:val="005839DD"/>
    <w:rPr>
      <w:rFonts w:ascii="Tahoma" w:hAnsi="Tahoma" w:cs="Tahoma"/>
      <w:sz w:val="16"/>
      <w:szCs w:val="16"/>
    </w:rPr>
  </w:style>
  <w:style w:type="character" w:customStyle="1" w:styleId="af1">
    <w:name w:val="Текст выноски Знак"/>
    <w:basedOn w:val="a6"/>
    <w:link w:val="af0"/>
    <w:qFormat/>
    <w:rsid w:val="005839DD"/>
    <w:rPr>
      <w:rFonts w:ascii="Tahoma" w:eastAsia="Times New Roman" w:hAnsi="Tahoma" w:cs="Tahoma"/>
      <w:sz w:val="16"/>
      <w:szCs w:val="16"/>
      <w:lang w:eastAsia="ru-RU"/>
    </w:rPr>
  </w:style>
  <w:style w:type="table" w:styleId="af2">
    <w:name w:val="Table Grid"/>
    <w:basedOn w:val="a7"/>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qFormat/>
    <w:rsid w:val="005839DD"/>
    <w:pPr>
      <w:spacing w:before="100" w:beforeAutospacing="1" w:after="100" w:afterAutospacing="1"/>
    </w:pPr>
  </w:style>
  <w:style w:type="paragraph" w:customStyle="1" w:styleId="Times12">
    <w:name w:val="Times 12"/>
    <w:basedOn w:val="a5"/>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5"/>
    <w:uiPriority w:val="99"/>
    <w:qFormat/>
    <w:rsid w:val="005839DD"/>
    <w:pPr>
      <w:jc w:val="both"/>
    </w:pPr>
  </w:style>
  <w:style w:type="paragraph" w:customStyle="1" w:styleId="35">
    <w:name w:val="Стиль3"/>
    <w:basedOn w:val="27"/>
    <w:uiPriority w:val="99"/>
    <w:qFormat/>
    <w:rsid w:val="005839DD"/>
    <w:pPr>
      <w:widowControl w:val="0"/>
      <w:tabs>
        <w:tab w:val="num" w:pos="1307"/>
      </w:tabs>
      <w:adjustRightInd w:val="0"/>
      <w:spacing w:after="0" w:line="240" w:lineRule="auto"/>
      <w:ind w:left="1080"/>
      <w:jc w:val="both"/>
    </w:pPr>
    <w:rPr>
      <w:szCs w:val="20"/>
    </w:rPr>
  </w:style>
  <w:style w:type="paragraph" w:styleId="27">
    <w:name w:val="Body Text Indent 2"/>
    <w:basedOn w:val="a5"/>
    <w:link w:val="28"/>
    <w:unhideWhenUsed/>
    <w:qFormat/>
    <w:rsid w:val="005839DD"/>
    <w:pPr>
      <w:spacing w:after="120" w:line="480" w:lineRule="auto"/>
      <w:ind w:left="283"/>
    </w:pPr>
  </w:style>
  <w:style w:type="character" w:customStyle="1" w:styleId="28">
    <w:name w:val="Основной текст с отступом 2 Знак"/>
    <w:basedOn w:val="a6"/>
    <w:link w:val="27"/>
    <w:qFormat/>
    <w:rsid w:val="005839DD"/>
    <w:rPr>
      <w:rFonts w:ascii="Times New Roman" w:eastAsia="Times New Roman" w:hAnsi="Times New Roman" w:cs="Times New Roman"/>
      <w:sz w:val="24"/>
      <w:szCs w:val="24"/>
      <w:lang w:eastAsia="ru-RU"/>
    </w:rPr>
  </w:style>
  <w:style w:type="paragraph" w:styleId="af5">
    <w:name w:val="Plain Text"/>
    <w:basedOn w:val="a5"/>
    <w:link w:val="af6"/>
    <w:qFormat/>
    <w:rsid w:val="005839DD"/>
    <w:pPr>
      <w:snapToGrid w:val="0"/>
    </w:pPr>
    <w:rPr>
      <w:rFonts w:ascii="Courier New" w:hAnsi="Courier New"/>
      <w:sz w:val="20"/>
      <w:szCs w:val="20"/>
    </w:rPr>
  </w:style>
  <w:style w:type="character" w:customStyle="1" w:styleId="af6">
    <w:name w:val="Текст Знак"/>
    <w:basedOn w:val="a6"/>
    <w:link w:val="af5"/>
    <w:qFormat/>
    <w:rsid w:val="005839DD"/>
    <w:rPr>
      <w:rFonts w:ascii="Courier New" w:eastAsia="Times New Roman" w:hAnsi="Courier New" w:cs="Times New Roman"/>
      <w:sz w:val="20"/>
      <w:szCs w:val="20"/>
      <w:lang w:eastAsia="ru-RU"/>
    </w:rPr>
  </w:style>
  <w:style w:type="paragraph" w:customStyle="1" w:styleId="af7">
    <w:name w:val="Таблица шапка"/>
    <w:basedOn w:val="a5"/>
    <w:uiPriority w:val="99"/>
    <w:qFormat/>
    <w:rsid w:val="005839DD"/>
    <w:pPr>
      <w:keepNext/>
      <w:snapToGrid w:val="0"/>
      <w:spacing w:before="40" w:after="40"/>
      <w:ind w:left="57" w:right="57"/>
    </w:pPr>
    <w:rPr>
      <w:sz w:val="22"/>
      <w:szCs w:val="20"/>
    </w:rPr>
  </w:style>
  <w:style w:type="paragraph" w:customStyle="1" w:styleId="af8">
    <w:name w:val="Таблица текст"/>
    <w:basedOn w:val="a5"/>
    <w:uiPriority w:val="99"/>
    <w:qFormat/>
    <w:rsid w:val="005839DD"/>
    <w:pPr>
      <w:snapToGrid w:val="0"/>
      <w:spacing w:before="40" w:after="40"/>
      <w:ind w:left="57" w:right="57"/>
    </w:pPr>
    <w:rPr>
      <w:szCs w:val="20"/>
    </w:rPr>
  </w:style>
  <w:style w:type="character" w:customStyle="1" w:styleId="14">
    <w:name w:val="Ариал Знак1"/>
    <w:link w:val="af9"/>
    <w:uiPriority w:val="99"/>
    <w:qFormat/>
    <w:locked/>
    <w:rsid w:val="005839DD"/>
    <w:rPr>
      <w:rFonts w:ascii="Arial" w:hAnsi="Arial" w:cs="Arial"/>
    </w:rPr>
  </w:style>
  <w:style w:type="paragraph" w:customStyle="1" w:styleId="af9">
    <w:name w:val="Ариал"/>
    <w:basedOn w:val="a5"/>
    <w:link w:val="14"/>
    <w:uiPriority w:val="99"/>
    <w:qFormat/>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uiPriority w:val="99"/>
    <w:qFormat/>
    <w:rsid w:val="005839D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uiPriority w:val="99"/>
    <w:qFormat/>
    <w:locked/>
    <w:rsid w:val="005839DD"/>
    <w:rPr>
      <w:rFonts w:ascii="Arial" w:hAnsi="Arial" w:cs="Arial"/>
    </w:rPr>
  </w:style>
  <w:style w:type="paragraph" w:customStyle="1" w:styleId="afc">
    <w:name w:val="Ариал Таблица"/>
    <w:basedOn w:val="af9"/>
    <w:link w:val="afb"/>
    <w:uiPriority w:val="99"/>
    <w:qFormat/>
    <w:rsid w:val="005839D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qFormat/>
    <w:rsid w:val="005839D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qFormat/>
    <w:rsid w:val="005839DD"/>
    <w:rPr>
      <w:rFonts w:ascii="Times New Roman" w:eastAsia="Times New Roman" w:hAnsi="Times New Roman" w:cs="Times New Roman"/>
      <w:sz w:val="20"/>
      <w:szCs w:val="20"/>
      <w:lang w:eastAsia="ru-RU"/>
    </w:rPr>
  </w:style>
  <w:style w:type="character" w:styleId="aff">
    <w:name w:val="footnote reference"/>
    <w:unhideWhenUsed/>
    <w:qFormat/>
    <w:rsid w:val="005839DD"/>
    <w:rPr>
      <w:vertAlign w:val="superscript"/>
    </w:rPr>
  </w:style>
  <w:style w:type="paragraph" w:customStyle="1" w:styleId="ConsPlusNormal">
    <w:name w:val="ConsPlusNormal"/>
    <w:uiPriority w:val="99"/>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5839DD"/>
  </w:style>
  <w:style w:type="paragraph" w:customStyle="1" w:styleId="rvps46">
    <w:name w:val="rvps46"/>
    <w:basedOn w:val="a5"/>
    <w:uiPriority w:val="99"/>
    <w:qFormat/>
    <w:rsid w:val="005839DD"/>
    <w:pPr>
      <w:spacing w:before="120" w:after="120"/>
    </w:pPr>
  </w:style>
  <w:style w:type="character" w:styleId="aff1">
    <w:name w:val="annotation reference"/>
    <w:unhideWhenUsed/>
    <w:qFormat/>
    <w:rsid w:val="005839DD"/>
    <w:rPr>
      <w:sz w:val="16"/>
      <w:szCs w:val="16"/>
    </w:rPr>
  </w:style>
  <w:style w:type="paragraph" w:styleId="aff2">
    <w:name w:val="annotation text"/>
    <w:basedOn w:val="a5"/>
    <w:link w:val="aff3"/>
    <w:unhideWhenUsed/>
    <w:qFormat/>
    <w:rsid w:val="005839DD"/>
    <w:rPr>
      <w:sz w:val="20"/>
      <w:szCs w:val="20"/>
    </w:rPr>
  </w:style>
  <w:style w:type="character" w:customStyle="1" w:styleId="aff3">
    <w:name w:val="Текст примечания Знак"/>
    <w:basedOn w:val="a6"/>
    <w:link w:val="aff2"/>
    <w:qFormat/>
    <w:rsid w:val="005839DD"/>
    <w:rPr>
      <w:rFonts w:ascii="Times New Roman" w:eastAsia="Times New Roman" w:hAnsi="Times New Roman" w:cs="Times New Roman"/>
      <w:sz w:val="20"/>
      <w:szCs w:val="20"/>
      <w:lang w:eastAsia="ru-RU"/>
    </w:rPr>
  </w:style>
  <w:style w:type="paragraph" w:styleId="aff4">
    <w:name w:val="annotation subject"/>
    <w:basedOn w:val="aff2"/>
    <w:next w:val="aff2"/>
    <w:link w:val="aff5"/>
    <w:semiHidden/>
    <w:unhideWhenUsed/>
    <w:qFormat/>
    <w:rsid w:val="005839DD"/>
    <w:rPr>
      <w:b/>
      <w:bCs/>
    </w:rPr>
  </w:style>
  <w:style w:type="character" w:customStyle="1" w:styleId="aff5">
    <w:name w:val="Тема примечания Знак"/>
    <w:basedOn w:val="aff3"/>
    <w:link w:val="aff4"/>
    <w:semiHidden/>
    <w:qFormat/>
    <w:rsid w:val="005839DD"/>
    <w:rPr>
      <w:rFonts w:ascii="Times New Roman" w:eastAsia="Times New Roman" w:hAnsi="Times New Roman" w:cs="Times New Roman"/>
      <w:b/>
      <w:bCs/>
      <w:sz w:val="20"/>
      <w:szCs w:val="20"/>
      <w:lang w:eastAsia="ru-RU"/>
    </w:rPr>
  </w:style>
  <w:style w:type="paragraph" w:styleId="aff6">
    <w:name w:val="Body Text Indent"/>
    <w:basedOn w:val="a5"/>
    <w:link w:val="aff7"/>
    <w:unhideWhenUsed/>
    <w:rsid w:val="005839DD"/>
    <w:pPr>
      <w:ind w:firstLine="567"/>
      <w:jc w:val="both"/>
    </w:pPr>
    <w:rPr>
      <w:b/>
      <w:sz w:val="26"/>
      <w:szCs w:val="26"/>
    </w:rPr>
  </w:style>
  <w:style w:type="character" w:customStyle="1" w:styleId="aff7">
    <w:name w:val="Основной текст с отступом Знак"/>
    <w:basedOn w:val="a6"/>
    <w:link w:val="aff6"/>
    <w:qFormat/>
    <w:rsid w:val="005839DD"/>
    <w:rPr>
      <w:rFonts w:ascii="Times New Roman" w:eastAsia="Times New Roman" w:hAnsi="Times New Roman" w:cs="Times New Roman"/>
      <w:b/>
      <w:sz w:val="26"/>
      <w:szCs w:val="26"/>
      <w:lang w:eastAsia="ru-RU"/>
    </w:rPr>
  </w:style>
  <w:style w:type="paragraph" w:styleId="aff8">
    <w:name w:val="Body Text"/>
    <w:basedOn w:val="a5"/>
    <w:link w:val="aff9"/>
    <w:unhideWhenUsed/>
    <w:rsid w:val="005839DD"/>
    <w:rPr>
      <w:i/>
      <w:sz w:val="26"/>
      <w:szCs w:val="26"/>
    </w:rPr>
  </w:style>
  <w:style w:type="character" w:customStyle="1" w:styleId="aff9">
    <w:name w:val="Основной текст Знак"/>
    <w:basedOn w:val="a6"/>
    <w:link w:val="aff8"/>
    <w:qFormat/>
    <w:rsid w:val="005839DD"/>
    <w:rPr>
      <w:rFonts w:ascii="Times New Roman" w:eastAsia="Times New Roman" w:hAnsi="Times New Roman" w:cs="Times New Roman"/>
      <w:i/>
      <w:sz w:val="26"/>
      <w:szCs w:val="26"/>
      <w:lang w:eastAsia="ru-RU"/>
    </w:rPr>
  </w:style>
  <w:style w:type="paragraph" w:styleId="29">
    <w:name w:val="Body Text 2"/>
    <w:basedOn w:val="a5"/>
    <w:link w:val="2a"/>
    <w:unhideWhenUsed/>
    <w:qFormat/>
    <w:rsid w:val="005839DD"/>
    <w:rPr>
      <w:i/>
      <w:color w:val="FF0000"/>
      <w:sz w:val="26"/>
      <w:szCs w:val="26"/>
    </w:rPr>
  </w:style>
  <w:style w:type="character" w:customStyle="1" w:styleId="2a">
    <w:name w:val="Основной текст 2 Знак"/>
    <w:basedOn w:val="a6"/>
    <w:link w:val="29"/>
    <w:qFormat/>
    <w:rsid w:val="005839DD"/>
    <w:rPr>
      <w:rFonts w:ascii="Times New Roman" w:eastAsia="Times New Roman" w:hAnsi="Times New Roman" w:cs="Times New Roman"/>
      <w:i/>
      <w:color w:val="FF0000"/>
      <w:sz w:val="26"/>
      <w:szCs w:val="26"/>
      <w:lang w:eastAsia="ru-RU"/>
    </w:rPr>
  </w:style>
  <w:style w:type="paragraph" w:customStyle="1" w:styleId="affa">
    <w:name w:val="Пункт"/>
    <w:basedOn w:val="a5"/>
    <w:uiPriority w:val="99"/>
    <w:qFormat/>
    <w:rsid w:val="005839DD"/>
    <w:pPr>
      <w:tabs>
        <w:tab w:val="num" w:pos="1980"/>
      </w:tabs>
      <w:ind w:left="1404" w:hanging="504"/>
      <w:jc w:val="both"/>
    </w:pPr>
    <w:rPr>
      <w:szCs w:val="28"/>
    </w:rPr>
  </w:style>
  <w:style w:type="paragraph" w:customStyle="1" w:styleId="ConsPlusNonformat">
    <w:name w:val="ConsPlusNonformat"/>
    <w:uiPriority w:val="99"/>
    <w:q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1"/>
    <w:next w:val="a5"/>
    <w:uiPriority w:val="39"/>
    <w:qFormat/>
    <w:rsid w:val="005839DD"/>
    <w:pPr>
      <w:spacing w:line="276" w:lineRule="auto"/>
      <w:outlineLvl w:val="9"/>
    </w:pPr>
  </w:style>
  <w:style w:type="paragraph" w:styleId="36">
    <w:name w:val="toc 3"/>
    <w:basedOn w:val="a5"/>
    <w:next w:val="a5"/>
    <w:autoRedefine/>
    <w:uiPriority w:val="99"/>
    <w:unhideWhenUsed/>
    <w:qFormat/>
    <w:rsid w:val="005839DD"/>
    <w:pPr>
      <w:spacing w:after="100" w:line="276" w:lineRule="auto"/>
      <w:ind w:left="440"/>
    </w:pPr>
    <w:rPr>
      <w:rFonts w:ascii="Calibri" w:hAnsi="Calibri"/>
      <w:sz w:val="22"/>
      <w:szCs w:val="22"/>
    </w:rPr>
  </w:style>
  <w:style w:type="paragraph" w:styleId="37">
    <w:name w:val="Body Text 3"/>
    <w:basedOn w:val="a5"/>
    <w:link w:val="38"/>
    <w:unhideWhenUsed/>
    <w:qFormat/>
    <w:rsid w:val="005839DD"/>
    <w:pPr>
      <w:autoSpaceDE w:val="0"/>
      <w:autoSpaceDN w:val="0"/>
      <w:adjustRightInd w:val="0"/>
    </w:pPr>
    <w:rPr>
      <w:sz w:val="26"/>
      <w:szCs w:val="26"/>
    </w:rPr>
  </w:style>
  <w:style w:type="character" w:customStyle="1" w:styleId="38">
    <w:name w:val="Основной текст 3 Знак"/>
    <w:basedOn w:val="a6"/>
    <w:link w:val="37"/>
    <w:qFormat/>
    <w:rsid w:val="005839DD"/>
    <w:rPr>
      <w:rFonts w:ascii="Times New Roman" w:eastAsia="Times New Roman" w:hAnsi="Times New Roman" w:cs="Times New Roman"/>
      <w:sz w:val="26"/>
      <w:szCs w:val="26"/>
      <w:lang w:eastAsia="ru-RU"/>
    </w:rPr>
  </w:style>
  <w:style w:type="paragraph" w:styleId="39">
    <w:name w:val="Body Text Indent 3"/>
    <w:basedOn w:val="a5"/>
    <w:link w:val="3a"/>
    <w:unhideWhenUsed/>
    <w:qFormat/>
    <w:rsid w:val="005839DD"/>
    <w:pPr>
      <w:tabs>
        <w:tab w:val="num" w:pos="1200"/>
      </w:tabs>
      <w:ind w:left="16"/>
      <w:jc w:val="both"/>
    </w:pPr>
    <w:rPr>
      <w:i/>
      <w:color w:val="808080"/>
    </w:rPr>
  </w:style>
  <w:style w:type="character" w:customStyle="1" w:styleId="3a">
    <w:name w:val="Основной текст с отступом 3 Знак"/>
    <w:basedOn w:val="a6"/>
    <w:link w:val="39"/>
    <w:qFormat/>
    <w:rsid w:val="005839D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locked/>
    <w:rsid w:val="005839DD"/>
    <w:rPr>
      <w:rFonts w:ascii="Times New Roman" w:eastAsia="Times New Roman" w:hAnsi="Times New Roman" w:cs="Times New Roman"/>
      <w:sz w:val="24"/>
      <w:szCs w:val="24"/>
      <w:lang w:eastAsia="ru-RU"/>
    </w:rPr>
  </w:style>
  <w:style w:type="paragraph" w:styleId="affc">
    <w:name w:val="Block Text"/>
    <w:basedOn w:val="a5"/>
    <w:uiPriority w:val="99"/>
    <w:unhideWhenUsed/>
    <w:qFormat/>
    <w:rsid w:val="005839D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uiPriority w:val="99"/>
    <w:qFormat/>
    <w:rsid w:val="005839DD"/>
    <w:pPr>
      <w:keepNext/>
      <w:jc w:val="both"/>
    </w:pPr>
    <w:rPr>
      <w:szCs w:val="20"/>
      <w:lang w:val="en-GB"/>
    </w:rPr>
  </w:style>
  <w:style w:type="paragraph" w:customStyle="1" w:styleId="15">
    <w:name w:val="Абзац списка1"/>
    <w:basedOn w:val="a5"/>
    <w:link w:val="ListParagraphChar"/>
    <w:rsid w:val="005839D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5839DD"/>
    <w:pPr>
      <w:spacing w:line="360" w:lineRule="auto"/>
      <w:ind w:firstLine="720"/>
      <w:jc w:val="both"/>
    </w:pPr>
  </w:style>
  <w:style w:type="character" w:customStyle="1" w:styleId="affe">
    <w:name w:val="Текст документа Знак"/>
    <w:link w:val="affd"/>
    <w:uiPriority w:val="99"/>
    <w:locked/>
    <w:rsid w:val="005839DD"/>
    <w:rPr>
      <w:rFonts w:ascii="Times New Roman" w:eastAsia="Times New Roman" w:hAnsi="Times New Roman" w:cs="Times New Roman"/>
      <w:sz w:val="24"/>
      <w:szCs w:val="24"/>
      <w:lang w:eastAsia="ru-RU"/>
    </w:rPr>
  </w:style>
  <w:style w:type="character" w:styleId="afff">
    <w:name w:val="FollowedHyperlink"/>
    <w:uiPriority w:val="99"/>
    <w:unhideWhenUsed/>
    <w:qFormat/>
    <w:rsid w:val="005839DD"/>
    <w:rPr>
      <w:color w:val="800080"/>
      <w:u w:val="single"/>
    </w:rPr>
  </w:style>
  <w:style w:type="paragraph" w:customStyle="1" w:styleId="Default">
    <w:name w:val="Default"/>
    <w:qForma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5"/>
    <w:semiHidden/>
    <w:rsid w:val="005839D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1">
    <w:name w:val="endnote text"/>
    <w:basedOn w:val="a5"/>
    <w:link w:val="afff2"/>
    <w:uiPriority w:val="99"/>
    <w:qFormat/>
    <w:rsid w:val="005839DD"/>
    <w:pPr>
      <w:autoSpaceDE w:val="0"/>
      <w:autoSpaceDN w:val="0"/>
    </w:pPr>
    <w:rPr>
      <w:sz w:val="20"/>
      <w:szCs w:val="20"/>
    </w:rPr>
  </w:style>
  <w:style w:type="character" w:customStyle="1" w:styleId="afff2">
    <w:name w:val="Текст концевой сноски Знак"/>
    <w:basedOn w:val="a6"/>
    <w:link w:val="afff1"/>
    <w:uiPriority w:val="99"/>
    <w:qFormat/>
    <w:rsid w:val="005839DD"/>
    <w:rPr>
      <w:rFonts w:ascii="Times New Roman" w:eastAsia="Times New Roman" w:hAnsi="Times New Roman" w:cs="Times New Roman"/>
      <w:sz w:val="20"/>
      <w:szCs w:val="20"/>
      <w:lang w:eastAsia="ru-RU"/>
    </w:rPr>
  </w:style>
  <w:style w:type="character" w:styleId="afff3">
    <w:name w:val="endnote reference"/>
    <w:uiPriority w:val="99"/>
    <w:rsid w:val="005839DD"/>
    <w:rPr>
      <w:vertAlign w:val="superscript"/>
    </w:rPr>
  </w:style>
  <w:style w:type="character" w:customStyle="1" w:styleId="ab">
    <w:name w:val="Абзац списка Знак"/>
    <w:link w:val="aa"/>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5"/>
    <w:uiPriority w:val="99"/>
    <w:rsid w:val="004D27C0"/>
    <w:pPr>
      <w:suppressAutoHyphens/>
      <w:spacing w:before="280" w:after="280"/>
      <w:jc w:val="both"/>
    </w:pPr>
    <w:rPr>
      <w:rFonts w:ascii="Arial" w:hAnsi="Arial" w:cs="Arial"/>
      <w:lang w:eastAsia="ar-SA"/>
    </w:rPr>
  </w:style>
  <w:style w:type="paragraph" w:styleId="afff4">
    <w:name w:val="Title"/>
    <w:aliases w:val="Название на титульном листе"/>
    <w:basedOn w:val="a5"/>
    <w:link w:val="afff5"/>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5">
    <w:name w:val="Название Знак"/>
    <w:aliases w:val="Название на титульном листе Знак"/>
    <w:basedOn w:val="a6"/>
    <w:link w:val="afff4"/>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uiPriority w:val="99"/>
    <w:rsid w:val="00A04BC8"/>
    <w:rPr>
      <w:rFonts w:ascii="Courier New" w:hAnsi="Courier New"/>
    </w:rPr>
  </w:style>
  <w:style w:type="table" w:customStyle="1" w:styleId="210">
    <w:name w:val="Таблица простая 21"/>
    <w:basedOn w:val="a7"/>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6">
    <w:name w:val="Subtitle"/>
    <w:aliases w:val="Название уровня документации на титильном листе"/>
    <w:next w:val="a5"/>
    <w:link w:val="afff7"/>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7">
    <w:name w:val="Подзаголовок Знак"/>
    <w:aliases w:val="Название уровня документации на титильном листе Знак"/>
    <w:basedOn w:val="a6"/>
    <w:link w:val="afff6"/>
    <w:rsid w:val="0015337C"/>
    <w:rPr>
      <w:rFonts w:ascii="Times New Roman" w:eastAsia="Times New Roman" w:hAnsi="Times New Roman" w:cs="Arial"/>
      <w:bCs/>
      <w:i/>
      <w:kern w:val="28"/>
      <w:sz w:val="24"/>
      <w:szCs w:val="28"/>
      <w:lang w:eastAsia="ru-RU"/>
    </w:rPr>
  </w:style>
  <w:style w:type="paragraph" w:styleId="afff8">
    <w:name w:val="Body Text First Indent"/>
    <w:basedOn w:val="aff8"/>
    <w:link w:val="afff9"/>
    <w:rsid w:val="0015337C"/>
    <w:pPr>
      <w:spacing w:after="120"/>
      <w:ind w:firstLine="210"/>
    </w:pPr>
    <w:rPr>
      <w:i w:val="0"/>
      <w:sz w:val="24"/>
      <w:szCs w:val="24"/>
    </w:rPr>
  </w:style>
  <w:style w:type="character" w:customStyle="1" w:styleId="afff9">
    <w:name w:val="Красная строка Знак"/>
    <w:basedOn w:val="aff9"/>
    <w:link w:val="afff8"/>
    <w:rsid w:val="0015337C"/>
    <w:rPr>
      <w:rFonts w:ascii="Times New Roman" w:eastAsia="Times New Roman" w:hAnsi="Times New Roman" w:cs="Times New Roman"/>
      <w:i w:val="0"/>
      <w:sz w:val="24"/>
      <w:szCs w:val="24"/>
      <w:lang w:eastAsia="ru-RU"/>
    </w:rPr>
  </w:style>
  <w:style w:type="paragraph" w:styleId="2c">
    <w:name w:val="Body Text First Indent 2"/>
    <w:basedOn w:val="aff6"/>
    <w:link w:val="2d"/>
    <w:rsid w:val="0015337C"/>
    <w:pPr>
      <w:spacing w:after="120"/>
      <w:ind w:left="283" w:firstLine="210"/>
      <w:jc w:val="left"/>
    </w:pPr>
    <w:rPr>
      <w:b w:val="0"/>
      <w:sz w:val="24"/>
      <w:szCs w:val="24"/>
    </w:rPr>
  </w:style>
  <w:style w:type="character" w:customStyle="1" w:styleId="2d">
    <w:name w:val="Красная строка 2 Знак"/>
    <w:basedOn w:val="aff7"/>
    <w:link w:val="2c"/>
    <w:rsid w:val="0015337C"/>
    <w:rPr>
      <w:rFonts w:ascii="Times New Roman" w:eastAsia="Times New Roman" w:hAnsi="Times New Roman" w:cs="Times New Roman"/>
      <w:b w:val="0"/>
      <w:sz w:val="24"/>
      <w:szCs w:val="24"/>
      <w:lang w:eastAsia="ru-RU"/>
    </w:rPr>
  </w:style>
  <w:style w:type="paragraph" w:styleId="afffa">
    <w:name w:val="envelope address"/>
    <w:basedOn w:val="a5"/>
    <w:rsid w:val="0015337C"/>
    <w:pPr>
      <w:framePr w:w="7920" w:h="1980" w:hRule="exact" w:hSpace="180" w:wrap="auto" w:hAnchor="page" w:xAlign="center" w:yAlign="bottom"/>
      <w:ind w:left="2880"/>
    </w:pPr>
    <w:rPr>
      <w:rFonts w:cs="Arial"/>
    </w:rPr>
  </w:style>
  <w:style w:type="character" w:styleId="HTML">
    <w:name w:val="HTML Code"/>
    <w:basedOn w:val="a6"/>
    <w:rsid w:val="0015337C"/>
    <w:rPr>
      <w:rFonts w:ascii="Courier New" w:hAnsi="Courier New" w:cs="Courier New"/>
      <w:sz w:val="24"/>
      <w:szCs w:val="20"/>
    </w:rPr>
  </w:style>
  <w:style w:type="character" w:styleId="HTML0">
    <w:name w:val="HTML Sample"/>
    <w:basedOn w:val="a6"/>
    <w:rsid w:val="0015337C"/>
    <w:rPr>
      <w:rFonts w:ascii="Courier" w:eastAsia="Times New Roman" w:hAnsi="Courier" w:cs="Courier New" w:hint="default"/>
      <w:sz w:val="24"/>
      <w:szCs w:val="20"/>
    </w:rPr>
  </w:style>
  <w:style w:type="paragraph" w:styleId="afffb">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e">
    <w:name w:val="List 2"/>
    <w:basedOn w:val="afffb"/>
    <w:rsid w:val="0015337C"/>
    <w:pPr>
      <w:ind w:left="720"/>
    </w:pPr>
  </w:style>
  <w:style w:type="paragraph" w:styleId="3b">
    <w:name w:val="List 3"/>
    <w:basedOn w:val="2e"/>
    <w:rsid w:val="0015337C"/>
    <w:pPr>
      <w:ind w:left="1080"/>
    </w:pPr>
  </w:style>
  <w:style w:type="paragraph" w:styleId="44">
    <w:name w:val="List 4"/>
    <w:basedOn w:val="3b"/>
    <w:rsid w:val="0015337C"/>
    <w:pPr>
      <w:ind w:left="1440"/>
    </w:pPr>
  </w:style>
  <w:style w:type="paragraph" w:styleId="53">
    <w:name w:val="List 5"/>
    <w:basedOn w:val="44"/>
    <w:rsid w:val="0015337C"/>
    <w:pPr>
      <w:ind w:left="1800"/>
    </w:pPr>
  </w:style>
  <w:style w:type="paragraph" w:styleId="a">
    <w:name w:val="List Bullet"/>
    <w:basedOn w:val="afffb"/>
    <w:rsid w:val="0015337C"/>
    <w:pPr>
      <w:numPr>
        <w:numId w:val="8"/>
      </w:numPr>
    </w:pPr>
  </w:style>
  <w:style w:type="paragraph" w:styleId="2">
    <w:name w:val="List Bullet 2"/>
    <w:basedOn w:val="a"/>
    <w:uiPriority w:val="99"/>
    <w:qFormat/>
    <w:rsid w:val="0015337C"/>
    <w:pPr>
      <w:numPr>
        <w:numId w:val="9"/>
      </w:numPr>
    </w:pPr>
  </w:style>
  <w:style w:type="paragraph" w:styleId="30">
    <w:name w:val="List Bullet 3"/>
    <w:basedOn w:val="2"/>
    <w:uiPriority w:val="99"/>
    <w:qFormat/>
    <w:rsid w:val="0015337C"/>
    <w:pPr>
      <w:numPr>
        <w:numId w:val="10"/>
      </w:numPr>
    </w:pPr>
  </w:style>
  <w:style w:type="paragraph" w:styleId="40">
    <w:name w:val="List Bullet 4"/>
    <w:basedOn w:val="30"/>
    <w:rsid w:val="0015337C"/>
    <w:pPr>
      <w:numPr>
        <w:numId w:val="11"/>
      </w:numPr>
    </w:pPr>
  </w:style>
  <w:style w:type="paragraph" w:styleId="50">
    <w:name w:val="List Bullet 5"/>
    <w:basedOn w:val="40"/>
    <w:uiPriority w:val="99"/>
    <w:qFormat/>
    <w:rsid w:val="0015337C"/>
    <w:pPr>
      <w:numPr>
        <w:numId w:val="12"/>
      </w:numPr>
    </w:pPr>
  </w:style>
  <w:style w:type="paragraph" w:styleId="afffc">
    <w:name w:val="List Continue"/>
    <w:basedOn w:val="afffb"/>
    <w:uiPriority w:val="99"/>
    <w:qFormat/>
    <w:rsid w:val="0015337C"/>
    <w:pPr>
      <w:spacing w:after="60" w:line="240" w:lineRule="auto"/>
      <w:ind w:left="0" w:firstLine="425"/>
    </w:pPr>
  </w:style>
  <w:style w:type="paragraph" w:styleId="2f">
    <w:name w:val="List Continue 2"/>
    <w:basedOn w:val="2e"/>
    <w:rsid w:val="0015337C"/>
    <w:pPr>
      <w:spacing w:after="120"/>
      <w:ind w:firstLine="0"/>
    </w:pPr>
  </w:style>
  <w:style w:type="paragraph" w:styleId="3c">
    <w:name w:val="List Continue 3"/>
    <w:basedOn w:val="3b"/>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uiPriority w:val="99"/>
    <w:qFormat/>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0">
    <w:name w:val="List Number 2"/>
    <w:basedOn w:val="a2"/>
    <w:rsid w:val="0015337C"/>
    <w:pPr>
      <w:numPr>
        <w:numId w:val="13"/>
      </w:numPr>
    </w:pPr>
  </w:style>
  <w:style w:type="paragraph" w:styleId="3">
    <w:name w:val="List Number 3"/>
    <w:basedOn w:val="2"/>
    <w:uiPriority w:val="99"/>
    <w:qFormat/>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5"/>
    <w:next w:val="a5"/>
    <w:uiPriority w:val="99"/>
    <w:semiHidden/>
    <w:rsid w:val="0015337C"/>
    <w:pPr>
      <w:tabs>
        <w:tab w:val="left" w:pos="2041"/>
        <w:tab w:val="right" w:pos="9361"/>
      </w:tabs>
      <w:ind w:left="1200" w:right="435"/>
    </w:pPr>
  </w:style>
  <w:style w:type="paragraph" w:styleId="55">
    <w:name w:val="toc 5"/>
    <w:basedOn w:val="a5"/>
    <w:next w:val="a5"/>
    <w:uiPriority w:val="99"/>
    <w:semiHidden/>
    <w:rsid w:val="0015337C"/>
    <w:pPr>
      <w:tabs>
        <w:tab w:val="left" w:pos="2552"/>
        <w:tab w:val="right" w:pos="9361"/>
      </w:tabs>
      <w:ind w:left="1500"/>
    </w:pPr>
  </w:style>
  <w:style w:type="paragraph" w:styleId="61">
    <w:name w:val="toc 6"/>
    <w:basedOn w:val="a5"/>
    <w:next w:val="a5"/>
    <w:uiPriority w:val="99"/>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7">
    <w:name w:val="Table 3D effects 1"/>
    <w:basedOn w:val="a7"/>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8"/>
    <w:rsid w:val="0015337C"/>
    <w:pPr>
      <w:numPr>
        <w:numId w:val="7"/>
      </w:numPr>
      <w:spacing w:after="120" w:line="360" w:lineRule="auto"/>
      <w:jc w:val="both"/>
    </w:pPr>
    <w:rPr>
      <w:i w:val="0"/>
      <w:sz w:val="24"/>
      <w:szCs w:val="20"/>
      <w:lang w:eastAsia="en-US"/>
    </w:rPr>
  </w:style>
  <w:style w:type="paragraph" w:customStyle="1" w:styleId="CoverAddress">
    <w:name w:val="Cover Address"/>
    <w:basedOn w:val="a5"/>
    <w:rsid w:val="0015337C"/>
  </w:style>
  <w:style w:type="paragraph" w:customStyle="1" w:styleId="CoverCompany">
    <w:name w:val="Cover Company"/>
    <w:basedOn w:val="a5"/>
    <w:rsid w:val="0015337C"/>
    <w:pPr>
      <w:spacing w:after="120" w:line="360" w:lineRule="exact"/>
      <w:jc w:val="right"/>
    </w:pPr>
    <w:rPr>
      <w:b/>
      <w:sz w:val="36"/>
    </w:rPr>
  </w:style>
  <w:style w:type="paragraph" w:customStyle="1" w:styleId="CoverPages">
    <w:name w:val="Cover Pages"/>
    <w:basedOn w:val="aff8"/>
    <w:next w:val="aff8"/>
    <w:rsid w:val="0015337C"/>
    <w:pPr>
      <w:spacing w:after="120" w:line="360" w:lineRule="auto"/>
      <w:jc w:val="both"/>
    </w:pPr>
    <w:rPr>
      <w:i w:val="0"/>
      <w:sz w:val="24"/>
      <w:szCs w:val="20"/>
    </w:rPr>
  </w:style>
  <w:style w:type="paragraph" w:customStyle="1" w:styleId="Coverpages0">
    <w:name w:val="Cover pages"/>
    <w:basedOn w:val="aff8"/>
    <w:next w:val="aff8"/>
    <w:rsid w:val="0015337C"/>
    <w:pPr>
      <w:spacing w:after="120" w:line="360" w:lineRule="auto"/>
      <w:ind w:firstLine="567"/>
      <w:jc w:val="both"/>
    </w:pPr>
    <w:rPr>
      <w:i w:val="0"/>
      <w:sz w:val="32"/>
      <w:szCs w:val="32"/>
    </w:rPr>
  </w:style>
  <w:style w:type="paragraph" w:customStyle="1" w:styleId="CoverTitle">
    <w:name w:val="Cover Title"/>
    <w:basedOn w:val="a5"/>
    <w:next w:val="a5"/>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5"/>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5"/>
    <w:rsid w:val="0015337C"/>
  </w:style>
  <w:style w:type="paragraph" w:customStyle="1" w:styleId="Heading1noTOC">
    <w:name w:val="Heading 1 no TOC"/>
    <w:basedOn w:val="11"/>
    <w:next w:val="aff8"/>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1"/>
    <w:next w:val="a5"/>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5"/>
    <w:next w:val="a5"/>
    <w:rsid w:val="0015337C"/>
    <w:pPr>
      <w:keepNext/>
      <w:widowControl w:val="0"/>
      <w:spacing w:before="120"/>
      <w:jc w:val="center"/>
    </w:pPr>
  </w:style>
  <w:style w:type="paragraph" w:customStyle="1" w:styleId="PictureCaption">
    <w:name w:val="Picture Caption"/>
    <w:basedOn w:val="a5"/>
    <w:next w:val="a5"/>
    <w:rsid w:val="0015337C"/>
    <w:pPr>
      <w:spacing w:after="240"/>
      <w:jc w:val="center"/>
    </w:pPr>
  </w:style>
  <w:style w:type="paragraph" w:customStyle="1" w:styleId="Reference">
    <w:name w:val="Reference"/>
    <w:basedOn w:val="a5"/>
    <w:rsid w:val="0015337C"/>
    <w:pPr>
      <w:spacing w:after="120" w:line="360" w:lineRule="auto"/>
      <w:ind w:left="615" w:hanging="600"/>
      <w:jc w:val="both"/>
    </w:pPr>
    <w:rPr>
      <w:szCs w:val="20"/>
    </w:rPr>
  </w:style>
  <w:style w:type="paragraph" w:customStyle="1" w:styleId="Requirement">
    <w:name w:val="Requirement"/>
    <w:basedOn w:val="afffb"/>
    <w:rsid w:val="0015337C"/>
    <w:pPr>
      <w:numPr>
        <w:numId w:val="17"/>
      </w:numPr>
      <w:spacing w:after="120"/>
    </w:pPr>
    <w:rPr>
      <w:lang w:eastAsia="en-US"/>
    </w:rPr>
  </w:style>
  <w:style w:type="paragraph" w:customStyle="1" w:styleId="SectionHeading">
    <w:name w:val="Section Heading"/>
    <w:basedOn w:val="11"/>
    <w:next w:val="a5"/>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5"/>
    <w:next w:val="a5"/>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5"/>
    <w:next w:val="a5"/>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8"/>
    <w:next w:val="aff8"/>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8"/>
    <w:next w:val="aff8"/>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5"/>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7"/>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7"/>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8"/>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5"/>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5"/>
    <w:rsid w:val="0015337C"/>
    <w:pPr>
      <w:spacing w:line="280" w:lineRule="exact"/>
    </w:pPr>
    <w:rPr>
      <w:sz w:val="22"/>
      <w:szCs w:val="20"/>
      <w:lang w:eastAsia="en-US"/>
    </w:rPr>
  </w:style>
  <w:style w:type="paragraph" w:customStyle="1" w:styleId="Listnumbered">
    <w:name w:val="List numbered"/>
    <w:basedOn w:val="a5"/>
    <w:rsid w:val="0015337C"/>
    <w:pPr>
      <w:numPr>
        <w:numId w:val="23"/>
      </w:numPr>
      <w:spacing w:before="240" w:line="280" w:lineRule="exact"/>
    </w:pPr>
    <w:rPr>
      <w:sz w:val="22"/>
      <w:szCs w:val="20"/>
      <w:lang w:eastAsia="en-US"/>
    </w:rPr>
  </w:style>
  <w:style w:type="paragraph" w:styleId="afffd">
    <w:name w:val="caption"/>
    <w:basedOn w:val="a5"/>
    <w:next w:val="a5"/>
    <w:uiPriority w:val="99"/>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8">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8"/>
    <w:rsid w:val="0015337C"/>
    <w:pPr>
      <w:spacing w:before="0" w:line="240" w:lineRule="auto"/>
    </w:pPr>
    <w:rPr>
      <w:sz w:val="18"/>
    </w:rPr>
  </w:style>
  <w:style w:type="character" w:styleId="afffe">
    <w:name w:val="Strong"/>
    <w:basedOn w:val="a6"/>
    <w:uiPriority w:val="99"/>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uiPriority w:val="99"/>
    <w:q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5"/>
    <w:link w:val="HTML2"/>
    <w:uiPriority w:val="99"/>
    <w:qFormat/>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6"/>
    <w:link w:val="HTML1"/>
    <w:uiPriority w:val="99"/>
    <w:qFormat/>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5"/>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4"/>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
    <w:name w:val="Заголовок содержания"/>
    <w:next w:val="13"/>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5"/>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0">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1">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2">
    <w:name w:val="Тема на титульном листе"/>
    <w:basedOn w:val="a5"/>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6"/>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5"/>
    <w:rsid w:val="0015337C"/>
    <w:pPr>
      <w:keepLines/>
      <w:spacing w:after="160" w:line="240" w:lineRule="exact"/>
    </w:pPr>
    <w:rPr>
      <w:rFonts w:ascii="Verdana" w:eastAsia="MS Mincho" w:hAnsi="Verdana" w:cs="Franklin Gothic Book"/>
      <w:sz w:val="20"/>
      <w:szCs w:val="20"/>
      <w:lang w:val="en-US" w:eastAsia="en-US"/>
    </w:rPr>
  </w:style>
  <w:style w:type="paragraph" w:styleId="affff3">
    <w:name w:val="Document Map"/>
    <w:basedOn w:val="a5"/>
    <w:link w:val="affff4"/>
    <w:uiPriority w:val="99"/>
    <w:semiHidden/>
    <w:qFormat/>
    <w:rsid w:val="0015337C"/>
    <w:pPr>
      <w:shd w:val="clear" w:color="auto" w:fill="000080"/>
    </w:pPr>
    <w:rPr>
      <w:rFonts w:ascii="Tahoma" w:hAnsi="Tahoma" w:cs="Tahoma"/>
      <w:sz w:val="20"/>
      <w:szCs w:val="20"/>
    </w:rPr>
  </w:style>
  <w:style w:type="character" w:customStyle="1" w:styleId="affff4">
    <w:name w:val="Схема документа Знак"/>
    <w:basedOn w:val="a6"/>
    <w:link w:val="affff3"/>
    <w:uiPriority w:val="99"/>
    <w:semiHidden/>
    <w:qFormat/>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uiPriority w:val="99"/>
    <w:qFormat/>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qFormat/>
    <w:locked/>
    <w:rsid w:val="0015337C"/>
    <w:rPr>
      <w:rFonts w:cs="Times New Roman"/>
      <w:b/>
      <w:snapToGrid/>
      <w:sz w:val="28"/>
      <w:lang w:val="ru-RU" w:eastAsia="ru-RU" w:bidi="ar-SA"/>
    </w:rPr>
  </w:style>
  <w:style w:type="character" w:customStyle="1" w:styleId="310">
    <w:name w:val="Заголовок 3 Знак1"/>
    <w:aliases w:val="H3 Знак1"/>
    <w:uiPriority w:val="99"/>
    <w:qFormat/>
    <w:locked/>
    <w:rsid w:val="0015337C"/>
    <w:rPr>
      <w:rFonts w:ascii="Cambria" w:hAnsi="Cambria" w:cs="Times New Roman"/>
      <w:b/>
      <w:bCs/>
      <w:color w:val="4F81BD"/>
      <w:sz w:val="24"/>
      <w:szCs w:val="24"/>
    </w:rPr>
  </w:style>
  <w:style w:type="paragraph" w:styleId="71">
    <w:name w:val="toc 7"/>
    <w:basedOn w:val="a5"/>
    <w:next w:val="a5"/>
    <w:autoRedefine/>
    <w:uiPriority w:val="99"/>
    <w:semiHidden/>
    <w:rsid w:val="0015337C"/>
    <w:pPr>
      <w:ind w:left="1440"/>
    </w:pPr>
    <w:rPr>
      <w:szCs w:val="20"/>
    </w:rPr>
  </w:style>
  <w:style w:type="paragraph" w:styleId="81">
    <w:name w:val="toc 8"/>
    <w:basedOn w:val="a5"/>
    <w:next w:val="a5"/>
    <w:autoRedefine/>
    <w:uiPriority w:val="99"/>
    <w:semiHidden/>
    <w:rsid w:val="0015337C"/>
    <w:pPr>
      <w:ind w:left="1680"/>
    </w:pPr>
    <w:rPr>
      <w:szCs w:val="20"/>
    </w:rPr>
  </w:style>
  <w:style w:type="paragraph" w:styleId="91">
    <w:name w:val="toc 9"/>
    <w:basedOn w:val="a5"/>
    <w:next w:val="a5"/>
    <w:autoRedefine/>
    <w:uiPriority w:val="99"/>
    <w:semiHidden/>
    <w:rsid w:val="0015337C"/>
    <w:pPr>
      <w:ind w:left="1920"/>
    </w:pPr>
    <w:rPr>
      <w:szCs w:val="20"/>
    </w:rPr>
  </w:style>
  <w:style w:type="character" w:customStyle="1" w:styleId="19">
    <w:name w:val="Верхний колонтитул Знак1"/>
    <w:aliases w:val="Heder Знак1,Titul Знак1"/>
    <w:basedOn w:val="a6"/>
    <w:semiHidden/>
    <w:rsid w:val="0015337C"/>
    <w:rPr>
      <w:rFonts w:ascii="Times New Roman" w:eastAsia="Times New Roman" w:hAnsi="Times New Roman" w:cs="Times New Roman"/>
      <w:sz w:val="24"/>
      <w:szCs w:val="24"/>
      <w:lang w:eastAsia="ru-RU"/>
    </w:rPr>
  </w:style>
  <w:style w:type="paragraph" w:customStyle="1" w:styleId="1a">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qFormat/>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qFormat/>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qFormat/>
    <w:rsid w:val="0015337C"/>
    <w:pPr>
      <w:spacing w:after="0" w:line="240" w:lineRule="auto"/>
    </w:pPr>
    <w:rPr>
      <w:rFonts w:ascii="Times New Roman" w:eastAsia="Times New Roman" w:hAnsi="Times New Roman" w:cs="Times New Roman"/>
      <w:sz w:val="24"/>
      <w:szCs w:val="20"/>
      <w:lang w:eastAsia="ru-RU"/>
    </w:rPr>
  </w:style>
  <w:style w:type="paragraph" w:customStyle="1" w:styleId="affff5">
    <w:name w:val="Знак"/>
    <w:basedOn w:val="a5"/>
    <w:uiPriority w:val="99"/>
    <w:qFormat/>
    <w:rsid w:val="0015337C"/>
    <w:pPr>
      <w:tabs>
        <w:tab w:val="num" w:pos="360"/>
      </w:tabs>
      <w:spacing w:after="160" w:line="240" w:lineRule="exact"/>
    </w:pPr>
    <w:rPr>
      <w:rFonts w:ascii="Verdana" w:hAnsi="Verdana" w:cs="Verdana"/>
      <w:sz w:val="20"/>
      <w:szCs w:val="20"/>
      <w:lang w:val="en-US" w:eastAsia="en-US"/>
    </w:rPr>
  </w:style>
  <w:style w:type="paragraph" w:customStyle="1" w:styleId="affff6">
    <w:name w:val="Знак Знак Знак Знак"/>
    <w:basedOn w:val="a5"/>
    <w:uiPriority w:val="99"/>
    <w:qFormat/>
    <w:rsid w:val="0015337C"/>
    <w:pPr>
      <w:spacing w:after="160" w:line="240" w:lineRule="exact"/>
    </w:pPr>
    <w:rPr>
      <w:rFonts w:ascii="Verdana" w:hAnsi="Verdana" w:cs="Verdana"/>
      <w:sz w:val="20"/>
      <w:szCs w:val="20"/>
      <w:lang w:val="en-US" w:eastAsia="en-US"/>
    </w:rPr>
  </w:style>
  <w:style w:type="paragraph" w:customStyle="1" w:styleId="1c">
    <w:name w:val="заголовок 1"/>
    <w:basedOn w:val="a5"/>
    <w:next w:val="a5"/>
    <w:uiPriority w:val="99"/>
    <w:qFormat/>
    <w:rsid w:val="0015337C"/>
    <w:pPr>
      <w:keepNext/>
      <w:widowControl w:val="0"/>
      <w:snapToGrid w:val="0"/>
      <w:jc w:val="center"/>
    </w:pPr>
    <w:rPr>
      <w:b/>
      <w:sz w:val="22"/>
      <w:szCs w:val="20"/>
    </w:rPr>
  </w:style>
  <w:style w:type="paragraph" w:customStyle="1" w:styleId="21">
    <w:name w:val="Уровень2"/>
    <w:basedOn w:val="a5"/>
    <w:uiPriority w:val="99"/>
    <w:qFormat/>
    <w:rsid w:val="0015337C"/>
    <w:pPr>
      <w:numPr>
        <w:numId w:val="25"/>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uiPriority w:val="99"/>
    <w:qFormat/>
    <w:rsid w:val="0015337C"/>
    <w:pPr>
      <w:numPr>
        <w:ilvl w:val="2"/>
      </w:numPr>
      <w:tabs>
        <w:tab w:val="num" w:pos="1134"/>
      </w:tabs>
    </w:pPr>
  </w:style>
  <w:style w:type="paragraph" w:customStyle="1" w:styleId="affff7">
    <w:name w:val="Заголовок статьи"/>
    <w:basedOn w:val="a5"/>
    <w:next w:val="a5"/>
    <w:uiPriority w:val="99"/>
    <w:qFormat/>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uiPriority w:val="99"/>
    <w:qFormat/>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uiPriority w:val="99"/>
    <w:qFormat/>
    <w:rsid w:val="0015337C"/>
    <w:pPr>
      <w:numPr>
        <w:numId w:val="26"/>
      </w:numPr>
      <w:jc w:val="both"/>
    </w:pPr>
  </w:style>
  <w:style w:type="paragraph" w:customStyle="1" w:styleId="1-3">
    <w:name w:val="Текст1-3"/>
    <w:basedOn w:val="a5"/>
    <w:uiPriority w:val="99"/>
    <w:qFormat/>
    <w:rsid w:val="0015337C"/>
    <w:pPr>
      <w:spacing w:after="60" w:line="288" w:lineRule="auto"/>
      <w:jc w:val="both"/>
    </w:pPr>
    <w:rPr>
      <w:szCs w:val="20"/>
    </w:rPr>
  </w:style>
  <w:style w:type="paragraph" w:customStyle="1" w:styleId="aHeader">
    <w:name w:val="a_Header"/>
    <w:basedOn w:val="a5"/>
    <w:uiPriority w:val="99"/>
    <w:qFormat/>
    <w:rsid w:val="0015337C"/>
    <w:pPr>
      <w:tabs>
        <w:tab w:val="left" w:pos="1985"/>
      </w:tabs>
      <w:spacing w:after="60"/>
      <w:jc w:val="center"/>
    </w:pPr>
    <w:rPr>
      <w:rFonts w:ascii="Courier New" w:hAnsi="Courier New"/>
    </w:rPr>
  </w:style>
  <w:style w:type="paragraph" w:customStyle="1" w:styleId="affff8">
    <w:name w:val="Подраздел"/>
    <w:basedOn w:val="a5"/>
    <w:uiPriority w:val="99"/>
    <w:qFormat/>
    <w:rsid w:val="0015337C"/>
    <w:pPr>
      <w:spacing w:before="240"/>
      <w:ind w:left="1701" w:hanging="283"/>
      <w:jc w:val="both"/>
    </w:pPr>
    <w:rPr>
      <w:rFonts w:ascii="PragmaticaTT" w:hAnsi="PragmaticaTT"/>
      <w:szCs w:val="20"/>
    </w:rPr>
  </w:style>
  <w:style w:type="paragraph" w:customStyle="1" w:styleId="affff9">
    <w:name w:val="регламент список"/>
    <w:basedOn w:val="33"/>
    <w:autoRedefine/>
    <w:uiPriority w:val="99"/>
    <w:qFormat/>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5"/>
    <w:rsid w:val="0015337C"/>
    <w:pPr>
      <w:numPr>
        <w:ilvl w:val="1"/>
        <w:numId w:val="27"/>
      </w:numPr>
      <w:tabs>
        <w:tab w:val="clear" w:pos="1440"/>
        <w:tab w:val="num" w:pos="643"/>
        <w:tab w:val="num" w:pos="1701"/>
      </w:tabs>
      <w:ind w:left="643"/>
      <w:jc w:val="both"/>
    </w:pPr>
    <w:rPr>
      <w:sz w:val="28"/>
      <w:szCs w:val="20"/>
    </w:rPr>
  </w:style>
  <w:style w:type="paragraph" w:customStyle="1" w:styleId="32">
    <w:name w:val="Пункт_3"/>
    <w:basedOn w:val="a5"/>
    <w:rsid w:val="0015337C"/>
    <w:pPr>
      <w:numPr>
        <w:ilvl w:val="2"/>
        <w:numId w:val="27"/>
      </w:numPr>
      <w:ind w:left="2302"/>
      <w:jc w:val="both"/>
    </w:pPr>
    <w:rPr>
      <w:sz w:val="28"/>
      <w:szCs w:val="28"/>
    </w:rPr>
  </w:style>
  <w:style w:type="paragraph" w:customStyle="1" w:styleId="02statia2">
    <w:name w:val="02statia2"/>
    <w:basedOn w:val="a5"/>
    <w:uiPriority w:val="99"/>
    <w:qFormat/>
    <w:rsid w:val="0015337C"/>
    <w:pPr>
      <w:spacing w:before="120" w:line="320" w:lineRule="atLeast"/>
      <w:ind w:left="2020" w:hanging="880"/>
      <w:jc w:val="both"/>
    </w:pPr>
    <w:rPr>
      <w:rFonts w:ascii="GaramondNarrowC" w:hAnsi="GaramondNarrowC"/>
      <w:color w:val="000000"/>
      <w:sz w:val="21"/>
      <w:szCs w:val="21"/>
    </w:rPr>
  </w:style>
  <w:style w:type="paragraph" w:customStyle="1" w:styleId="affffa">
    <w:name w:val="Подпункт"/>
    <w:basedOn w:val="affa"/>
    <w:uiPriority w:val="99"/>
    <w:qFormat/>
    <w:rsid w:val="0015337C"/>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a"/>
    <w:uiPriority w:val="99"/>
    <w:qFormat/>
    <w:rsid w:val="0015337C"/>
    <w:pPr>
      <w:numPr>
        <w:numId w:val="28"/>
      </w:numPr>
      <w:tabs>
        <w:tab w:val="num" w:pos="926"/>
      </w:tabs>
      <w:ind w:left="0"/>
    </w:pPr>
  </w:style>
  <w:style w:type="paragraph" w:customStyle="1" w:styleId="affffb">
    <w:name w:val="маркированный"/>
    <w:basedOn w:val="a5"/>
    <w:uiPriority w:val="99"/>
    <w:semiHidden/>
    <w:qFormat/>
    <w:rsid w:val="0015337C"/>
    <w:pPr>
      <w:tabs>
        <w:tab w:val="num" w:pos="1701"/>
      </w:tabs>
      <w:snapToGrid w:val="0"/>
      <w:spacing w:line="360" w:lineRule="auto"/>
      <w:ind w:left="1701" w:hanging="567"/>
      <w:jc w:val="both"/>
    </w:pPr>
    <w:rPr>
      <w:bCs/>
      <w:sz w:val="22"/>
      <w:szCs w:val="22"/>
    </w:rPr>
  </w:style>
  <w:style w:type="character" w:customStyle="1" w:styleId="1d">
    <w:name w:val="Обычный1 Знак"/>
    <w:link w:val="112"/>
    <w:uiPriority w:val="99"/>
    <w:qFormat/>
    <w:locked/>
    <w:rsid w:val="0015337C"/>
    <w:rPr>
      <w:szCs w:val="24"/>
      <w:lang w:eastAsia="ru-RU"/>
    </w:rPr>
  </w:style>
  <w:style w:type="paragraph" w:customStyle="1" w:styleId="112">
    <w:name w:val="Обычный11"/>
    <w:link w:val="1d"/>
    <w:uiPriority w:val="99"/>
    <w:qFormat/>
    <w:rsid w:val="0015337C"/>
    <w:pPr>
      <w:widowControl w:val="0"/>
      <w:autoSpaceDE w:val="0"/>
      <w:autoSpaceDN w:val="0"/>
      <w:spacing w:before="120" w:after="120" w:line="240" w:lineRule="auto"/>
      <w:ind w:firstLine="567"/>
      <w:jc w:val="both"/>
    </w:pPr>
    <w:rPr>
      <w:szCs w:val="24"/>
      <w:lang w:eastAsia="ru-RU"/>
    </w:rPr>
  </w:style>
  <w:style w:type="paragraph" w:customStyle="1" w:styleId="affffc">
    <w:name w:val="АриалТабл"/>
    <w:basedOn w:val="af9"/>
    <w:uiPriority w:val="99"/>
    <w:qFormat/>
    <w:rsid w:val="0015337C"/>
    <w:pPr>
      <w:widowControl w:val="0"/>
      <w:adjustRightInd w:val="0"/>
      <w:spacing w:before="0" w:after="0" w:line="240" w:lineRule="auto"/>
      <w:ind w:firstLine="0"/>
    </w:pPr>
    <w:rPr>
      <w:sz w:val="24"/>
      <w:szCs w:val="24"/>
      <w:lang w:eastAsia="ru-RU"/>
    </w:rPr>
  </w:style>
  <w:style w:type="paragraph" w:customStyle="1" w:styleId="affffd">
    <w:name w:val="Стиль начало"/>
    <w:basedOn w:val="a5"/>
    <w:uiPriority w:val="99"/>
    <w:qFormat/>
    <w:rsid w:val="0015337C"/>
    <w:pPr>
      <w:spacing w:line="264" w:lineRule="auto"/>
    </w:pPr>
    <w:rPr>
      <w:sz w:val="28"/>
      <w:szCs w:val="20"/>
    </w:rPr>
  </w:style>
  <w:style w:type="paragraph" w:customStyle="1" w:styleId="Noeeu14">
    <w:name w:val="Noeeu14"/>
    <w:basedOn w:val="a5"/>
    <w:uiPriority w:val="99"/>
    <w:qFormat/>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uiPriority w:val="99"/>
    <w:qFormat/>
    <w:rsid w:val="0015337C"/>
    <w:pPr>
      <w:widowControl w:val="0"/>
      <w:autoSpaceDE w:val="0"/>
      <w:autoSpaceDN w:val="0"/>
      <w:adjustRightInd w:val="0"/>
    </w:pPr>
    <w:rPr>
      <w:rFonts w:ascii="Arial" w:hAnsi="Arial"/>
    </w:rPr>
  </w:style>
  <w:style w:type="paragraph" w:customStyle="1" w:styleId="u">
    <w:name w:val="u"/>
    <w:basedOn w:val="a5"/>
    <w:uiPriority w:val="99"/>
    <w:qFormat/>
    <w:rsid w:val="0015337C"/>
    <w:pPr>
      <w:spacing w:before="100" w:beforeAutospacing="1" w:after="100" w:afterAutospacing="1"/>
    </w:pPr>
  </w:style>
  <w:style w:type="paragraph" w:customStyle="1" w:styleId="affffe">
    <w:name w:val="АриалСписок"/>
    <w:basedOn w:val="a5"/>
    <w:uiPriority w:val="99"/>
    <w:qFormat/>
    <w:rsid w:val="0015337C"/>
    <w:pPr>
      <w:widowControl w:val="0"/>
      <w:tabs>
        <w:tab w:val="num" w:pos="1571"/>
      </w:tabs>
      <w:adjustRightInd w:val="0"/>
      <w:ind w:left="1571" w:hanging="360"/>
      <w:jc w:val="both"/>
    </w:pPr>
    <w:rPr>
      <w:rFonts w:ascii="Arial" w:hAnsi="Arial" w:cs="Arial"/>
    </w:rPr>
  </w:style>
  <w:style w:type="paragraph" w:customStyle="1" w:styleId="afffff">
    <w:name w:val="Текст таблицы"/>
    <w:basedOn w:val="a5"/>
    <w:uiPriority w:val="99"/>
    <w:semiHidden/>
    <w:qFormat/>
    <w:rsid w:val="0015337C"/>
    <w:pPr>
      <w:spacing w:before="40" w:after="40"/>
      <w:ind w:left="57" w:right="57"/>
    </w:pPr>
    <w:rPr>
      <w:bCs/>
    </w:rPr>
  </w:style>
  <w:style w:type="paragraph" w:customStyle="1" w:styleId="a0">
    <w:name w:val="Пункт Знак"/>
    <w:basedOn w:val="a5"/>
    <w:uiPriority w:val="99"/>
    <w:qFormat/>
    <w:rsid w:val="0015337C"/>
    <w:pPr>
      <w:numPr>
        <w:ilvl w:val="1"/>
        <w:numId w:val="29"/>
      </w:numPr>
      <w:tabs>
        <w:tab w:val="left" w:pos="851"/>
        <w:tab w:val="left" w:pos="1134"/>
      </w:tabs>
      <w:snapToGrid w:val="0"/>
      <w:spacing w:line="360" w:lineRule="auto"/>
      <w:jc w:val="both"/>
    </w:pPr>
    <w:rPr>
      <w:sz w:val="28"/>
      <w:szCs w:val="20"/>
    </w:rPr>
  </w:style>
  <w:style w:type="paragraph" w:customStyle="1" w:styleId="afffff0">
    <w:name w:val="Подподподпункт"/>
    <w:basedOn w:val="a5"/>
    <w:uiPriority w:val="99"/>
    <w:qFormat/>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uiPriority w:val="99"/>
    <w:qFormat/>
    <w:rsid w:val="0015337C"/>
    <w:pPr>
      <w:numPr>
        <w:numId w:val="29"/>
      </w:numPr>
      <w:snapToGrid w:val="0"/>
      <w:spacing w:before="240" w:line="360" w:lineRule="auto"/>
      <w:jc w:val="center"/>
    </w:pPr>
    <w:rPr>
      <w:rFonts w:ascii="Arial" w:hAnsi="Arial"/>
      <w:b/>
      <w:sz w:val="28"/>
      <w:szCs w:val="28"/>
    </w:rPr>
  </w:style>
  <w:style w:type="character" w:customStyle="1" w:styleId="47">
    <w:name w:val="Пункт_4 Знак"/>
    <w:link w:val="48"/>
    <w:uiPriority w:val="99"/>
    <w:qFormat/>
    <w:locked/>
    <w:rsid w:val="0015337C"/>
    <w:rPr>
      <w:rFonts w:cs="Times New Roman"/>
      <w:sz w:val="28"/>
      <w:szCs w:val="28"/>
    </w:rPr>
  </w:style>
  <w:style w:type="paragraph" w:customStyle="1" w:styleId="48">
    <w:name w:val="Пункт_4"/>
    <w:basedOn w:val="a5"/>
    <w:link w:val="47"/>
    <w:uiPriority w:val="99"/>
    <w:qFormat/>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uiPriority w:val="99"/>
    <w:qFormat/>
    <w:rsid w:val="0015337C"/>
    <w:pPr>
      <w:spacing w:before="120"/>
      <w:ind w:right="150"/>
      <w:jc w:val="both"/>
    </w:pPr>
  </w:style>
  <w:style w:type="paragraph" w:customStyle="1" w:styleId="rvps45">
    <w:name w:val="rvps45"/>
    <w:basedOn w:val="a5"/>
    <w:uiPriority w:val="99"/>
    <w:qFormat/>
    <w:rsid w:val="0015337C"/>
    <w:pPr>
      <w:spacing w:before="120"/>
      <w:ind w:right="150"/>
    </w:pPr>
  </w:style>
  <w:style w:type="paragraph" w:customStyle="1" w:styleId="rvps51">
    <w:name w:val="rvps51"/>
    <w:basedOn w:val="a5"/>
    <w:uiPriority w:val="99"/>
    <w:qFormat/>
    <w:rsid w:val="0015337C"/>
    <w:pPr>
      <w:spacing w:before="120"/>
      <w:ind w:right="150"/>
      <w:jc w:val="both"/>
    </w:pPr>
  </w:style>
  <w:style w:type="paragraph" w:customStyle="1" w:styleId="rvps48">
    <w:name w:val="rvps48"/>
    <w:basedOn w:val="a5"/>
    <w:uiPriority w:val="99"/>
    <w:qFormat/>
    <w:rsid w:val="0015337C"/>
    <w:pPr>
      <w:spacing w:after="120"/>
      <w:ind w:right="150"/>
    </w:pPr>
  </w:style>
  <w:style w:type="paragraph" w:customStyle="1" w:styleId="rvps59">
    <w:name w:val="rvps59"/>
    <w:basedOn w:val="a5"/>
    <w:uiPriority w:val="99"/>
    <w:qFormat/>
    <w:rsid w:val="0015337C"/>
    <w:pPr>
      <w:spacing w:before="60"/>
      <w:ind w:left="75" w:right="75" w:firstLine="285"/>
      <w:jc w:val="both"/>
    </w:pPr>
  </w:style>
  <w:style w:type="paragraph" w:customStyle="1" w:styleId="rvps52">
    <w:name w:val="rvps52"/>
    <w:basedOn w:val="a5"/>
    <w:uiPriority w:val="99"/>
    <w:qFormat/>
    <w:rsid w:val="0015337C"/>
    <w:pPr>
      <w:ind w:left="210" w:right="150"/>
      <w:jc w:val="both"/>
    </w:pPr>
  </w:style>
  <w:style w:type="paragraph" w:customStyle="1" w:styleId="rvps67">
    <w:name w:val="rvps67"/>
    <w:basedOn w:val="a5"/>
    <w:uiPriority w:val="99"/>
    <w:qFormat/>
    <w:rsid w:val="0015337C"/>
    <w:pPr>
      <w:spacing w:before="120"/>
      <w:ind w:left="75" w:right="150"/>
      <w:jc w:val="both"/>
    </w:pPr>
  </w:style>
  <w:style w:type="paragraph" w:customStyle="1" w:styleId="rvps50">
    <w:name w:val="rvps50"/>
    <w:basedOn w:val="a5"/>
    <w:uiPriority w:val="99"/>
    <w:qFormat/>
    <w:rsid w:val="0015337C"/>
    <w:pPr>
      <w:spacing w:before="120"/>
      <w:ind w:right="150"/>
      <w:jc w:val="both"/>
    </w:pPr>
  </w:style>
  <w:style w:type="paragraph" w:customStyle="1" w:styleId="rvps70">
    <w:name w:val="rvps70"/>
    <w:basedOn w:val="a5"/>
    <w:uiPriority w:val="99"/>
    <w:qFormat/>
    <w:rsid w:val="0015337C"/>
    <w:pPr>
      <w:ind w:left="780" w:right="150"/>
      <w:jc w:val="both"/>
    </w:pPr>
  </w:style>
  <w:style w:type="paragraph" w:customStyle="1" w:styleId="rvps78">
    <w:name w:val="rvps78"/>
    <w:basedOn w:val="a5"/>
    <w:uiPriority w:val="99"/>
    <w:qFormat/>
    <w:rsid w:val="0015337C"/>
    <w:pPr>
      <w:ind w:right="150"/>
      <w:jc w:val="both"/>
    </w:pPr>
  </w:style>
  <w:style w:type="paragraph" w:customStyle="1" w:styleId="rvps82">
    <w:name w:val="rvps82"/>
    <w:basedOn w:val="a5"/>
    <w:uiPriority w:val="99"/>
    <w:qFormat/>
    <w:rsid w:val="0015337C"/>
    <w:pPr>
      <w:spacing w:before="120" w:after="120"/>
      <w:ind w:left="45" w:right="150"/>
    </w:pPr>
  </w:style>
  <w:style w:type="paragraph" w:customStyle="1" w:styleId="rvps83">
    <w:name w:val="rvps83"/>
    <w:basedOn w:val="a5"/>
    <w:uiPriority w:val="99"/>
    <w:qFormat/>
    <w:rsid w:val="0015337C"/>
    <w:pPr>
      <w:spacing w:before="120"/>
      <w:ind w:left="45" w:right="150"/>
    </w:pPr>
  </w:style>
  <w:style w:type="paragraph" w:customStyle="1" w:styleId="rvps84">
    <w:name w:val="rvps84"/>
    <w:basedOn w:val="a5"/>
    <w:uiPriority w:val="99"/>
    <w:qFormat/>
    <w:rsid w:val="0015337C"/>
    <w:pPr>
      <w:spacing w:before="120" w:after="120"/>
      <w:ind w:right="150"/>
      <w:jc w:val="both"/>
    </w:pPr>
  </w:style>
  <w:style w:type="character" w:customStyle="1" w:styleId="labelheaderlevel21">
    <w:name w:val="label_header_level_21"/>
    <w:uiPriority w:val="99"/>
    <w:qFormat/>
    <w:rsid w:val="0015337C"/>
    <w:rPr>
      <w:rFonts w:cs="Times New Roman"/>
      <w:b/>
      <w:bCs/>
      <w:color w:val="0000FF"/>
      <w:sz w:val="20"/>
      <w:szCs w:val="20"/>
    </w:rPr>
  </w:style>
  <w:style w:type="character" w:customStyle="1" w:styleId="FontStyle15">
    <w:name w:val="Font Style15"/>
    <w:uiPriority w:val="99"/>
    <w:qFormat/>
    <w:rsid w:val="0015337C"/>
    <w:rPr>
      <w:rFonts w:ascii="Times New Roman" w:hAnsi="Times New Roman" w:cs="Times New Roman"/>
      <w:sz w:val="26"/>
      <w:szCs w:val="26"/>
    </w:rPr>
  </w:style>
  <w:style w:type="character" w:customStyle="1" w:styleId="afffff1">
    <w:name w:val="комментарий"/>
    <w:uiPriority w:val="99"/>
    <w:qFormat/>
    <w:rsid w:val="0015337C"/>
    <w:rPr>
      <w:rFonts w:cs="Times New Roman"/>
      <w:b/>
      <w:i/>
      <w:shd w:val="clear" w:color="auto" w:fill="FFFF99"/>
    </w:rPr>
  </w:style>
  <w:style w:type="character" w:customStyle="1" w:styleId="afffff2">
    <w:name w:val="Основной шрифт"/>
    <w:uiPriority w:val="99"/>
    <w:semiHidden/>
    <w:qFormat/>
    <w:rsid w:val="0015337C"/>
  </w:style>
  <w:style w:type="character" w:customStyle="1" w:styleId="afffff3">
    <w:name w:val="Подпункт Знак"/>
    <w:uiPriority w:val="99"/>
    <w:qFormat/>
    <w:rsid w:val="0015337C"/>
    <w:rPr>
      <w:rFonts w:cs="Times New Roman"/>
      <w:sz w:val="28"/>
      <w:lang w:val="ru-RU" w:eastAsia="ru-RU" w:bidi="ar-SA"/>
    </w:rPr>
  </w:style>
  <w:style w:type="character" w:customStyle="1" w:styleId="FontStyle11">
    <w:name w:val="Font Style11"/>
    <w:uiPriority w:val="99"/>
    <w:qFormat/>
    <w:rsid w:val="0015337C"/>
    <w:rPr>
      <w:rFonts w:ascii="Times New Roman" w:hAnsi="Times New Roman" w:cs="Times New Roman"/>
      <w:sz w:val="26"/>
      <w:szCs w:val="26"/>
    </w:rPr>
  </w:style>
  <w:style w:type="character" w:customStyle="1" w:styleId="Sp1">
    <w:name w:val="Sp1 Знак Знак"/>
    <w:uiPriority w:val="99"/>
    <w:qFormat/>
    <w:rsid w:val="0015337C"/>
    <w:rPr>
      <w:rFonts w:cs="Times New Roman"/>
      <w:b/>
      <w:bCs/>
      <w:kern w:val="24"/>
      <w:sz w:val="24"/>
      <w:szCs w:val="24"/>
      <w:lang w:val="ru-RU" w:eastAsia="ru-RU" w:bidi="ar-SA"/>
    </w:rPr>
  </w:style>
  <w:style w:type="character" w:customStyle="1" w:styleId="FontStyle33">
    <w:name w:val="Font Style33"/>
    <w:uiPriority w:val="99"/>
    <w:qFormat/>
    <w:rsid w:val="0015337C"/>
    <w:rPr>
      <w:rFonts w:ascii="Times New Roman" w:hAnsi="Times New Roman" w:cs="Times New Roman"/>
      <w:sz w:val="26"/>
      <w:szCs w:val="26"/>
    </w:rPr>
  </w:style>
  <w:style w:type="character" w:customStyle="1" w:styleId="FontStyle57">
    <w:name w:val="Font Style57"/>
    <w:uiPriority w:val="99"/>
    <w:qFormat/>
    <w:rsid w:val="0015337C"/>
    <w:rPr>
      <w:rFonts w:ascii="Times New Roman" w:hAnsi="Times New Roman" w:cs="Times New Roman"/>
      <w:b/>
      <w:bCs/>
      <w:sz w:val="20"/>
      <w:szCs w:val="20"/>
    </w:rPr>
  </w:style>
  <w:style w:type="character" w:customStyle="1" w:styleId="urtxtstd1">
    <w:name w:val="urtxtstd1"/>
    <w:uiPriority w:val="99"/>
    <w:qFormat/>
    <w:rsid w:val="0015337C"/>
    <w:rPr>
      <w:rFonts w:ascii="Arial" w:hAnsi="Arial" w:cs="Arial"/>
      <w:sz w:val="17"/>
      <w:szCs w:val="17"/>
    </w:rPr>
  </w:style>
  <w:style w:type="character" w:customStyle="1" w:styleId="rvts9">
    <w:name w:val="rvts9"/>
    <w:uiPriority w:val="99"/>
    <w:qFormat/>
    <w:rsid w:val="0015337C"/>
    <w:rPr>
      <w:rFonts w:ascii="Times New Roman" w:hAnsi="Times New Roman" w:cs="Times New Roman"/>
      <w:b/>
      <w:bCs/>
      <w:sz w:val="28"/>
      <w:szCs w:val="28"/>
    </w:rPr>
  </w:style>
  <w:style w:type="character" w:customStyle="1" w:styleId="rvts6">
    <w:name w:val="rvts6"/>
    <w:uiPriority w:val="99"/>
    <w:qFormat/>
    <w:rsid w:val="0015337C"/>
    <w:rPr>
      <w:rFonts w:ascii="Times New Roman" w:hAnsi="Times New Roman" w:cs="Times New Roman"/>
      <w:sz w:val="24"/>
      <w:szCs w:val="24"/>
    </w:rPr>
  </w:style>
  <w:style w:type="character" w:customStyle="1" w:styleId="rvts30">
    <w:name w:val="rvts30"/>
    <w:uiPriority w:val="99"/>
    <w:qFormat/>
    <w:rsid w:val="0015337C"/>
    <w:rPr>
      <w:rFonts w:ascii="Times New Roman" w:hAnsi="Times New Roman" w:cs="Times New Roman"/>
      <w:sz w:val="22"/>
      <w:szCs w:val="22"/>
    </w:rPr>
  </w:style>
  <w:style w:type="character" w:customStyle="1" w:styleId="rvts36">
    <w:name w:val="rvts36"/>
    <w:uiPriority w:val="99"/>
    <w:qFormat/>
    <w:rsid w:val="0015337C"/>
    <w:rPr>
      <w:rFonts w:ascii="Times New Roman" w:hAnsi="Times New Roman" w:cs="Times New Roman"/>
      <w:color w:val="000000"/>
      <w:sz w:val="22"/>
      <w:szCs w:val="22"/>
    </w:rPr>
  </w:style>
  <w:style w:type="character" w:customStyle="1" w:styleId="rvts25">
    <w:name w:val="rvts25"/>
    <w:uiPriority w:val="99"/>
    <w:qFormat/>
    <w:rsid w:val="0015337C"/>
    <w:rPr>
      <w:rFonts w:ascii="Times New Roman" w:hAnsi="Times New Roman" w:cs="Times New Roman"/>
      <w:b/>
      <w:bCs/>
      <w:i/>
      <w:iCs/>
      <w:shd w:val="clear" w:color="auto" w:fill="FDE9D9"/>
    </w:rPr>
  </w:style>
  <w:style w:type="character" w:customStyle="1" w:styleId="rvts46">
    <w:name w:val="rvts46"/>
    <w:uiPriority w:val="99"/>
    <w:qFormat/>
    <w:rsid w:val="0015337C"/>
    <w:rPr>
      <w:rFonts w:ascii="Times New Roman" w:hAnsi="Times New Roman" w:cs="Times New Roman"/>
      <w:i/>
      <w:iCs/>
      <w:shd w:val="clear" w:color="auto" w:fill="FABF8F"/>
    </w:rPr>
  </w:style>
  <w:style w:type="character" w:customStyle="1" w:styleId="urtxtstd">
    <w:name w:val="urtxtstd"/>
    <w:uiPriority w:val="99"/>
    <w:qFormat/>
    <w:rsid w:val="0015337C"/>
    <w:rPr>
      <w:rFonts w:cs="Times New Roman"/>
    </w:rPr>
  </w:style>
  <w:style w:type="paragraph" w:customStyle="1" w:styleId="NVGBullet">
    <w:name w:val="NVG Bullet"/>
    <w:basedOn w:val="a5"/>
    <w:uiPriority w:val="99"/>
    <w:qFormat/>
    <w:rsid w:val="0015337C"/>
    <w:pPr>
      <w:numPr>
        <w:numId w:val="32"/>
      </w:numPr>
      <w:suppressAutoHyphens/>
      <w:spacing w:before="120"/>
    </w:pPr>
    <w:rPr>
      <w:rFonts w:ascii="Arial" w:hAnsi="Arial"/>
      <w:lang w:val="en-US" w:eastAsia="ar-SA"/>
    </w:rPr>
  </w:style>
  <w:style w:type="paragraph" w:customStyle="1" w:styleId="afffff4">
    <w:name w:val="Текст_бо"/>
    <w:basedOn w:val="af5"/>
    <w:autoRedefine/>
    <w:uiPriority w:val="99"/>
    <w:qFormat/>
    <w:rsid w:val="0015337C"/>
    <w:pPr>
      <w:snapToGrid/>
      <w:jc w:val="center"/>
    </w:pPr>
    <w:rPr>
      <w:rFonts w:ascii="Times New Roman" w:hAnsi="Times New Roman"/>
      <w:b/>
      <w:bCs/>
      <w:snapToGrid w:val="0"/>
      <w:sz w:val="26"/>
      <w:szCs w:val="26"/>
    </w:rPr>
  </w:style>
  <w:style w:type="paragraph" w:customStyle="1" w:styleId="afffff5">
    <w:name w:val="текст смк"/>
    <w:basedOn w:val="a5"/>
    <w:link w:val="afffff6"/>
    <w:uiPriority w:val="99"/>
    <w:qFormat/>
    <w:rsid w:val="0015337C"/>
    <w:pPr>
      <w:ind w:firstLine="567"/>
      <w:jc w:val="both"/>
    </w:pPr>
    <w:rPr>
      <w:sz w:val="26"/>
      <w:szCs w:val="20"/>
    </w:rPr>
  </w:style>
  <w:style w:type="character" w:customStyle="1" w:styleId="afffff6">
    <w:name w:val="текст смк Знак"/>
    <w:link w:val="afffff5"/>
    <w:uiPriority w:val="99"/>
    <w:qFormat/>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0"/>
      </w:numPr>
    </w:pPr>
  </w:style>
  <w:style w:type="numbering" w:customStyle="1" w:styleId="22">
    <w:name w:val="Стиль2"/>
    <w:rsid w:val="0015337C"/>
    <w:pPr>
      <w:numPr>
        <w:numId w:val="31"/>
      </w:numPr>
    </w:pPr>
  </w:style>
  <w:style w:type="numbering" w:styleId="111111">
    <w:name w:val="Outline List 2"/>
    <w:basedOn w:val="a8"/>
    <w:unhideWhenUsed/>
    <w:rsid w:val="0015337C"/>
    <w:pPr>
      <w:numPr>
        <w:numId w:val="33"/>
      </w:numPr>
    </w:pPr>
  </w:style>
  <w:style w:type="character" w:customStyle="1" w:styleId="Heading1Char">
    <w:name w:val="Heading 1 Char"/>
    <w:aliases w:val="Document Header1 Char,H1 Char,H1 Знак Char,Headi... Char,Heading 1iz Char,Б1 Char,Б11 Char,Введение... Char,Заголовок параграфа (1.) Char"/>
    <w:uiPriority w:val="99"/>
    <w:qFormat/>
    <w:locked/>
    <w:rsid w:val="0015337C"/>
    <w:rPr>
      <w:iCs/>
      <w:sz w:val="24"/>
      <w:szCs w:val="24"/>
      <w:lang w:val="ru-RU" w:eastAsia="ru-RU" w:bidi="ar-SA"/>
    </w:rPr>
  </w:style>
  <w:style w:type="paragraph" w:customStyle="1" w:styleId="a1">
    <w:name w:val="Текст_бюл смк"/>
    <w:basedOn w:val="afffff5"/>
    <w:uiPriority w:val="99"/>
    <w:qFormat/>
    <w:rsid w:val="0015337C"/>
    <w:pPr>
      <w:numPr>
        <w:numId w:val="34"/>
      </w:numPr>
      <w:tabs>
        <w:tab w:val="clear" w:pos="1004"/>
        <w:tab w:val="num" w:pos="1440"/>
      </w:tabs>
      <w:ind w:left="1440" w:hanging="360"/>
    </w:pPr>
    <w:rPr>
      <w:szCs w:val="26"/>
    </w:rPr>
  </w:style>
  <w:style w:type="paragraph" w:customStyle="1" w:styleId="3d">
    <w:name w:val="Текст_бюл3"/>
    <w:basedOn w:val="a5"/>
    <w:uiPriority w:val="99"/>
    <w:qFormat/>
    <w:rsid w:val="0015337C"/>
    <w:pPr>
      <w:tabs>
        <w:tab w:val="left" w:pos="851"/>
        <w:tab w:val="num" w:pos="1920"/>
      </w:tabs>
      <w:spacing w:line="360" w:lineRule="auto"/>
      <w:ind w:left="1920" w:firstLine="709"/>
      <w:jc w:val="both"/>
    </w:pPr>
    <w:rPr>
      <w:rFonts w:eastAsia="MS Mincho"/>
      <w:sz w:val="26"/>
      <w:szCs w:val="26"/>
    </w:rPr>
  </w:style>
  <w:style w:type="paragraph" w:customStyle="1" w:styleId="2f0">
    <w:name w:val="Абзац списка2"/>
    <w:basedOn w:val="a5"/>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0"/>
    <w:uiPriority w:val="99"/>
    <w:qFormat/>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uiPriority w:val="99"/>
    <w:semiHidden/>
    <w:qFormat/>
    <w:locked/>
    <w:rsid w:val="0015337C"/>
    <w:rPr>
      <w:rFonts w:cs="Times New Roman"/>
    </w:rPr>
  </w:style>
  <w:style w:type="paragraph" w:customStyle="1" w:styleId="1e">
    <w:name w:val="Основной текст с отступом1"/>
    <w:basedOn w:val="a5"/>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1">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e">
    <w:name w:val="Абзац списка3"/>
    <w:basedOn w:val="a5"/>
    <w:rsid w:val="0015337C"/>
    <w:pPr>
      <w:spacing w:after="200" w:line="276" w:lineRule="auto"/>
      <w:ind w:left="720"/>
      <w:contextualSpacing/>
    </w:pPr>
    <w:rPr>
      <w:rFonts w:ascii="Calibri" w:hAnsi="Calibri"/>
      <w:sz w:val="20"/>
      <w:szCs w:val="20"/>
    </w:rPr>
  </w:style>
  <w:style w:type="character" w:customStyle="1" w:styleId="PlainTextChar">
    <w:name w:val="Plain Text Char"/>
    <w:uiPriority w:val="99"/>
    <w:qFormat/>
    <w:locked/>
    <w:rsid w:val="0015337C"/>
    <w:rPr>
      <w:rFonts w:ascii="Courier New" w:hAnsi="Courier New" w:cs="Courier New"/>
      <w:snapToGrid w:val="0"/>
    </w:rPr>
  </w:style>
  <w:style w:type="paragraph" w:customStyle="1" w:styleId="1CharCharChar">
    <w:name w:val="Знак Знак1 Char Char Char"/>
    <w:basedOn w:val="a5"/>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5"/>
    <w:rsid w:val="0015337C"/>
    <w:pPr>
      <w:widowControl w:val="0"/>
      <w:jc w:val="both"/>
    </w:pPr>
    <w:rPr>
      <w:szCs w:val="20"/>
    </w:rPr>
  </w:style>
  <w:style w:type="numbering" w:customStyle="1" w:styleId="1f">
    <w:name w:val="Нет списка1"/>
    <w:next w:val="a8"/>
    <w:uiPriority w:val="99"/>
    <w:semiHidden/>
    <w:unhideWhenUsed/>
    <w:rsid w:val="00E8191B"/>
  </w:style>
  <w:style w:type="character" w:customStyle="1" w:styleId="-">
    <w:name w:val="Интернет-ссылка"/>
    <w:basedOn w:val="a6"/>
    <w:uiPriority w:val="99"/>
    <w:rsid w:val="00E8191B"/>
    <w:rPr>
      <w:color w:val="0000FF"/>
      <w:u w:val="single"/>
    </w:rPr>
  </w:style>
  <w:style w:type="character" w:customStyle="1" w:styleId="HeaderChar1">
    <w:name w:val="Header Char1"/>
    <w:basedOn w:val="a6"/>
    <w:uiPriority w:val="99"/>
    <w:semiHidden/>
    <w:qFormat/>
    <w:rsid w:val="00E8191B"/>
    <w:rPr>
      <w:rFonts w:cs="Calibri"/>
      <w:lang w:eastAsia="en-US"/>
    </w:rPr>
  </w:style>
  <w:style w:type="character" w:customStyle="1" w:styleId="120">
    <w:name w:val="Заголовок 1 Знак2"/>
    <w:basedOn w:val="a6"/>
    <w:uiPriority w:val="99"/>
    <w:semiHidden/>
    <w:qFormat/>
    <w:rsid w:val="00E8191B"/>
  </w:style>
  <w:style w:type="character" w:customStyle="1" w:styleId="FooterChar">
    <w:name w:val="Footer Char"/>
    <w:basedOn w:val="a6"/>
    <w:uiPriority w:val="99"/>
    <w:qFormat/>
    <w:locked/>
    <w:rsid w:val="00E8191B"/>
    <w:rPr>
      <w:rFonts w:ascii="Times New Roman" w:hAnsi="Times New Roman" w:cs="Times New Roman"/>
      <w:sz w:val="24"/>
      <w:szCs w:val="24"/>
      <w:lang w:eastAsia="ru-RU"/>
    </w:rPr>
  </w:style>
  <w:style w:type="character" w:customStyle="1" w:styleId="ListLabel1">
    <w:name w:val="ListLabel 1"/>
    <w:qFormat/>
    <w:rsid w:val="00E8191B"/>
    <w:rPr>
      <w:rFonts w:cs="Symbol"/>
    </w:rPr>
  </w:style>
  <w:style w:type="character" w:customStyle="1" w:styleId="ListLabel2">
    <w:name w:val="ListLabel 2"/>
    <w:qFormat/>
    <w:rsid w:val="00E8191B"/>
    <w:rPr>
      <w:b w:val="0"/>
      <w:bCs w:val="0"/>
      <w:i w:val="0"/>
      <w:iCs w:val="0"/>
    </w:rPr>
  </w:style>
  <w:style w:type="character" w:customStyle="1" w:styleId="ListLabel3">
    <w:name w:val="ListLabel 3"/>
    <w:qFormat/>
    <w:rsid w:val="00E8191B"/>
    <w:rPr>
      <w:b/>
      <w:bCs/>
    </w:rPr>
  </w:style>
  <w:style w:type="character" w:customStyle="1" w:styleId="ListLabel4">
    <w:name w:val="ListLabel 4"/>
    <w:qFormat/>
    <w:rsid w:val="00E8191B"/>
    <w:rPr>
      <w:b w:val="0"/>
      <w:bCs w:val="0"/>
    </w:rPr>
  </w:style>
  <w:style w:type="character" w:customStyle="1" w:styleId="ListLabel5">
    <w:name w:val="ListLabel 5"/>
    <w:qFormat/>
    <w:rsid w:val="00E8191B"/>
    <w:rPr>
      <w:rFonts w:eastAsia="Times New Roman"/>
      <w:b w:val="0"/>
      <w:bCs w:val="0"/>
    </w:rPr>
  </w:style>
  <w:style w:type="character" w:customStyle="1" w:styleId="ListLabel6">
    <w:name w:val="ListLabel 6"/>
    <w:qFormat/>
    <w:rsid w:val="00E8191B"/>
    <w:rPr>
      <w:rFonts w:cs="Courier New"/>
    </w:rPr>
  </w:style>
  <w:style w:type="character" w:customStyle="1" w:styleId="ListLabel7">
    <w:name w:val="ListLabel 7"/>
    <w:qFormat/>
    <w:rsid w:val="00E8191B"/>
    <w:rPr>
      <w:b/>
      <w:bCs/>
      <w:i w:val="0"/>
      <w:iCs w:val="0"/>
      <w:sz w:val="24"/>
      <w:szCs w:val="24"/>
    </w:rPr>
  </w:style>
  <w:style w:type="character" w:customStyle="1" w:styleId="ListLabel8">
    <w:name w:val="ListLabel 8"/>
    <w:qFormat/>
    <w:rsid w:val="00E8191B"/>
    <w:rPr>
      <w:rFonts w:cs="Times New Roman"/>
      <w:i w:val="0"/>
      <w:iCs w:val="0"/>
      <w:sz w:val="24"/>
      <w:szCs w:val="24"/>
    </w:rPr>
  </w:style>
  <w:style w:type="character" w:customStyle="1" w:styleId="ListLabel9">
    <w:name w:val="ListLabel 9"/>
    <w:qFormat/>
    <w:rsid w:val="00E8191B"/>
    <w:rPr>
      <w:i w:val="0"/>
      <w:iCs w:val="0"/>
    </w:rPr>
  </w:style>
  <w:style w:type="character" w:customStyle="1" w:styleId="ListLabel10">
    <w:name w:val="ListLabel 10"/>
    <w:qFormat/>
    <w:rsid w:val="00E8191B"/>
    <w:rPr>
      <w:rFonts w:cs="Times New Roman"/>
      <w:sz w:val="24"/>
      <w:szCs w:val="24"/>
    </w:rPr>
  </w:style>
  <w:style w:type="character" w:customStyle="1" w:styleId="ListLabel11">
    <w:name w:val="ListLabel 11"/>
    <w:qFormat/>
    <w:rsid w:val="00E8191B"/>
    <w:rPr>
      <w:rFonts w:cs="Symbol"/>
      <w:color w:val="0000FF"/>
    </w:rPr>
  </w:style>
  <w:style w:type="character" w:customStyle="1" w:styleId="ListLabel12">
    <w:name w:val="ListLabel 12"/>
    <w:qFormat/>
    <w:rsid w:val="00E8191B"/>
    <w:rPr>
      <w:rFonts w:cs="Wingdings"/>
    </w:rPr>
  </w:style>
  <w:style w:type="character" w:customStyle="1" w:styleId="ListLabel13">
    <w:name w:val="ListLabel 13"/>
    <w:qFormat/>
    <w:rsid w:val="00E8191B"/>
    <w:rPr>
      <w:rFonts w:ascii="Times New Roman" w:hAnsi="Times New Roman"/>
      <w:b/>
      <w:bCs w:val="0"/>
      <w:sz w:val="26"/>
      <w:szCs w:val="24"/>
    </w:rPr>
  </w:style>
  <w:style w:type="character" w:customStyle="1" w:styleId="ListLabel14">
    <w:name w:val="ListLabel 14"/>
    <w:qFormat/>
    <w:rsid w:val="00E8191B"/>
    <w:rPr>
      <w:rFonts w:ascii="Times New Roman" w:hAnsi="Times New Roman"/>
      <w:b/>
      <w:bCs/>
      <w:sz w:val="26"/>
      <w:szCs w:val="22"/>
    </w:rPr>
  </w:style>
  <w:style w:type="character" w:customStyle="1" w:styleId="ListLabel15">
    <w:name w:val="ListLabel 15"/>
    <w:qFormat/>
    <w:rsid w:val="00E8191B"/>
    <w:rPr>
      <w:b w:val="0"/>
      <w:bCs w:val="0"/>
      <w:sz w:val="22"/>
      <w:szCs w:val="22"/>
    </w:rPr>
  </w:style>
  <w:style w:type="character" w:customStyle="1" w:styleId="ListLabel16">
    <w:name w:val="ListLabel 16"/>
    <w:qFormat/>
    <w:rsid w:val="00E8191B"/>
    <w:rPr>
      <w:b/>
    </w:rPr>
  </w:style>
  <w:style w:type="paragraph" w:customStyle="1" w:styleId="afffff7">
    <w:name w:val="Заголовок"/>
    <w:basedOn w:val="a5"/>
    <w:next w:val="aff8"/>
    <w:qFormat/>
    <w:rsid w:val="00E8191B"/>
    <w:pPr>
      <w:keepNext/>
      <w:spacing w:before="240" w:after="120" w:line="276" w:lineRule="auto"/>
    </w:pPr>
    <w:rPr>
      <w:rFonts w:ascii="Liberation Sans" w:eastAsia="Microsoft YaHei" w:hAnsi="Liberation Sans" w:cs="Mangal"/>
      <w:sz w:val="28"/>
      <w:szCs w:val="28"/>
      <w:lang w:eastAsia="en-US"/>
    </w:rPr>
  </w:style>
  <w:style w:type="paragraph" w:styleId="1f0">
    <w:name w:val="index 1"/>
    <w:basedOn w:val="a5"/>
    <w:next w:val="a5"/>
    <w:autoRedefine/>
    <w:uiPriority w:val="99"/>
    <w:semiHidden/>
    <w:unhideWhenUsed/>
    <w:rsid w:val="00E8191B"/>
    <w:pPr>
      <w:ind w:left="240" w:hanging="240"/>
    </w:pPr>
  </w:style>
  <w:style w:type="paragraph" w:styleId="afffff8">
    <w:name w:val="index heading"/>
    <w:basedOn w:val="a5"/>
    <w:qFormat/>
    <w:rsid w:val="00E8191B"/>
    <w:pPr>
      <w:suppressLineNumbers/>
      <w:spacing w:after="200" w:line="276" w:lineRule="auto"/>
    </w:pPr>
    <w:rPr>
      <w:rFonts w:ascii="Calibri" w:eastAsia="Calibri" w:hAnsi="Calibri" w:cs="Mangal"/>
      <w:sz w:val="22"/>
      <w:szCs w:val="22"/>
      <w:lang w:eastAsia="en-US"/>
    </w:rPr>
  </w:style>
  <w:style w:type="paragraph" w:customStyle="1" w:styleId="Revision1">
    <w:name w:val="Revision1"/>
    <w:uiPriority w:val="99"/>
    <w:semiHidden/>
    <w:qFormat/>
    <w:rsid w:val="00E8191B"/>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5"/>
    <w:uiPriority w:val="99"/>
    <w:qFormat/>
    <w:rsid w:val="00E8191B"/>
    <w:pPr>
      <w:spacing w:after="200" w:line="276" w:lineRule="auto"/>
      <w:ind w:left="720"/>
    </w:pPr>
    <w:rPr>
      <w:rFonts w:ascii="Calibri" w:hAnsi="Calibri" w:cs="Calibri"/>
      <w:sz w:val="20"/>
      <w:szCs w:val="20"/>
    </w:rPr>
  </w:style>
  <w:style w:type="paragraph" w:customStyle="1" w:styleId="214">
    <w:name w:val="Основной текст 2 Знак1"/>
    <w:basedOn w:val="a5"/>
    <w:uiPriority w:val="99"/>
    <w:qFormat/>
    <w:rsid w:val="00E8191B"/>
    <w:pPr>
      <w:tabs>
        <w:tab w:val="left" w:pos="643"/>
        <w:tab w:val="left" w:pos="1701"/>
      </w:tabs>
      <w:ind w:left="643"/>
      <w:jc w:val="both"/>
    </w:pPr>
    <w:rPr>
      <w:sz w:val="28"/>
      <w:szCs w:val="28"/>
    </w:rPr>
  </w:style>
  <w:style w:type="paragraph" w:customStyle="1" w:styleId="311">
    <w:name w:val="Основной текст 3 Знак1"/>
    <w:basedOn w:val="a5"/>
    <w:uiPriority w:val="99"/>
    <w:qFormat/>
    <w:rsid w:val="00E8191B"/>
    <w:pPr>
      <w:ind w:left="2302"/>
      <w:jc w:val="both"/>
    </w:pPr>
    <w:rPr>
      <w:sz w:val="28"/>
      <w:szCs w:val="28"/>
    </w:rPr>
  </w:style>
  <w:style w:type="paragraph" w:customStyle="1" w:styleId="Body1">
    <w:name w:val="Body 1"/>
    <w:basedOn w:val="a5"/>
    <w:uiPriority w:val="99"/>
    <w:qFormat/>
    <w:rsid w:val="00E8191B"/>
    <w:pPr>
      <w:spacing w:after="210" w:line="264" w:lineRule="auto"/>
      <w:jc w:val="both"/>
    </w:pPr>
    <w:rPr>
      <w:rFonts w:ascii="Arial" w:hAnsi="Arial" w:cs="Arial"/>
      <w:sz w:val="21"/>
      <w:szCs w:val="21"/>
      <w:lang w:val="en-GB" w:eastAsia="en-US"/>
    </w:rPr>
  </w:style>
  <w:style w:type="paragraph" w:customStyle="1" w:styleId="consplusnormal0">
    <w:name w:val="consplusnormal"/>
    <w:basedOn w:val="a5"/>
    <w:uiPriority w:val="99"/>
    <w:qFormat/>
    <w:rsid w:val="00E8191B"/>
    <w:pPr>
      <w:ind w:firstLine="720"/>
    </w:pPr>
    <w:rPr>
      <w:rFonts w:ascii="Arial" w:hAnsi="Arial" w:cs="Arial"/>
      <w:sz w:val="20"/>
      <w:szCs w:val="20"/>
    </w:rPr>
  </w:style>
  <w:style w:type="paragraph" w:customStyle="1" w:styleId="consplusnonformat0">
    <w:name w:val="consplusnonformat"/>
    <w:basedOn w:val="a5"/>
    <w:uiPriority w:val="99"/>
    <w:qFormat/>
    <w:rsid w:val="00E8191B"/>
    <w:rPr>
      <w:rFonts w:ascii="Courier New" w:hAnsi="Courier New" w:cs="Courier New"/>
      <w:sz w:val="20"/>
      <w:szCs w:val="20"/>
    </w:rPr>
  </w:style>
  <w:style w:type="paragraph" w:customStyle="1" w:styleId="afffff9">
    <w:name w:val="Блочная цитата"/>
    <w:basedOn w:val="a5"/>
    <w:qFormat/>
    <w:rsid w:val="00E8191B"/>
    <w:pPr>
      <w:spacing w:after="200" w:line="276" w:lineRule="auto"/>
    </w:pPr>
    <w:rPr>
      <w:rFonts w:ascii="Calibri" w:eastAsia="Calibri" w:hAnsi="Calibri" w:cs="Calibri"/>
      <w:sz w:val="22"/>
      <w:szCs w:val="22"/>
      <w:lang w:eastAsia="en-US"/>
    </w:rPr>
  </w:style>
  <w:style w:type="paragraph" w:customStyle="1" w:styleId="afffffa">
    <w:name w:val="Заглавие"/>
    <w:basedOn w:val="afffff7"/>
    <w:rsid w:val="00E8191B"/>
  </w:style>
  <w:style w:type="numbering" w:customStyle="1" w:styleId="1111111">
    <w:name w:val="1 / 1.1 / 1.1.11"/>
    <w:next w:val="111111"/>
    <w:uiPriority w:val="99"/>
    <w:locked/>
    <w:rsid w:val="00E8191B"/>
  </w:style>
  <w:style w:type="numbering" w:customStyle="1" w:styleId="113">
    <w:name w:val="Стиль11"/>
    <w:rsid w:val="00E8191B"/>
  </w:style>
  <w:style w:type="numbering" w:customStyle="1" w:styleId="215">
    <w:name w:val="Стиль21"/>
    <w:rsid w:val="00E8191B"/>
  </w:style>
  <w:style w:type="numbering" w:customStyle="1" w:styleId="410">
    <w:name w:val="Стиль41"/>
    <w:rsid w:val="00E8191B"/>
  </w:style>
  <w:style w:type="table" w:customStyle="1" w:styleId="1f1">
    <w:name w:val="Сетка таблицы1"/>
    <w:basedOn w:val="a7"/>
    <w:next w:val="af2"/>
    <w:uiPriority w:val="39"/>
    <w:rsid w:val="00E8191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5"/>
    <w:rsid w:val="00E8191B"/>
    <w:pPr>
      <w:spacing w:before="100" w:beforeAutospacing="1" w:after="100" w:afterAutospacing="1"/>
    </w:pPr>
    <w:rPr>
      <w:rFonts w:ascii="Tahoma" w:hAnsi="Tahoma" w:cs="Tahoma"/>
      <w:b/>
      <w:bCs/>
      <w:color w:val="000000"/>
      <w:sz w:val="16"/>
      <w:szCs w:val="16"/>
    </w:rPr>
  </w:style>
  <w:style w:type="paragraph" w:customStyle="1" w:styleId="font6">
    <w:name w:val="font6"/>
    <w:basedOn w:val="a5"/>
    <w:rsid w:val="00E8191B"/>
    <w:pPr>
      <w:spacing w:before="100" w:beforeAutospacing="1" w:after="100" w:afterAutospacing="1"/>
    </w:pPr>
    <w:rPr>
      <w:rFonts w:ascii="Tahoma" w:hAnsi="Tahoma" w:cs="Tahoma"/>
      <w:color w:val="000000"/>
      <w:sz w:val="16"/>
      <w:szCs w:val="16"/>
    </w:rPr>
  </w:style>
  <w:style w:type="paragraph" w:customStyle="1" w:styleId="xl71">
    <w:name w:val="xl7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2">
    <w:name w:val="xl7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3">
    <w:name w:val="xl7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4">
    <w:name w:val="xl7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75">
    <w:name w:val="xl7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6">
    <w:name w:val="xl7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8">
    <w:name w:val="xl7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9">
    <w:name w:val="xl7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0">
    <w:name w:val="xl8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5"/>
    <w:rsid w:val="00E8191B"/>
    <w:pPr>
      <w:shd w:val="clear" w:color="000000" w:fill="FFFFFF"/>
      <w:spacing w:before="100" w:beforeAutospacing="1" w:after="100" w:afterAutospacing="1"/>
      <w:textAlignment w:val="center"/>
    </w:pPr>
  </w:style>
  <w:style w:type="paragraph" w:customStyle="1" w:styleId="xl82">
    <w:name w:val="xl8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3">
    <w:name w:val="xl8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4">
    <w:name w:val="xl8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6">
    <w:name w:val="xl8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87">
    <w:name w:val="xl8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5"/>
    <w:rsid w:val="00E8191B"/>
    <w:pPr>
      <w:shd w:val="clear" w:color="000000" w:fill="FFFFFF"/>
      <w:spacing w:before="100" w:beforeAutospacing="1" w:after="100" w:afterAutospacing="1"/>
      <w:jc w:val="center"/>
      <w:textAlignment w:val="center"/>
    </w:pPr>
  </w:style>
  <w:style w:type="paragraph" w:customStyle="1" w:styleId="xl90">
    <w:name w:val="xl9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3">
    <w:name w:val="xl9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4">
    <w:name w:val="xl9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95">
    <w:name w:val="xl95"/>
    <w:basedOn w:val="a5"/>
    <w:rsid w:val="00E8191B"/>
    <w:pPr>
      <w:shd w:val="clear" w:color="000000" w:fill="FFFFFF"/>
      <w:spacing w:before="100" w:beforeAutospacing="1" w:after="100" w:afterAutospacing="1"/>
      <w:textAlignment w:val="center"/>
    </w:pPr>
  </w:style>
  <w:style w:type="paragraph" w:customStyle="1" w:styleId="xl96">
    <w:name w:val="xl9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97">
    <w:name w:val="xl9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98">
    <w:name w:val="xl9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99">
    <w:name w:val="xl9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00">
    <w:name w:val="xl10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2">
    <w:name w:val="xl10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3">
    <w:name w:val="xl10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04">
    <w:name w:val="xl10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05">
    <w:name w:val="xl10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106">
    <w:name w:val="xl106"/>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top"/>
    </w:pPr>
  </w:style>
  <w:style w:type="paragraph" w:customStyle="1" w:styleId="xl107">
    <w:name w:val="xl10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8">
    <w:name w:val="xl10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09">
    <w:name w:val="xl10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10">
    <w:name w:val="xl110"/>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1">
    <w:name w:val="xl11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2">
    <w:name w:val="xl11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3B3B3B"/>
    </w:rPr>
  </w:style>
  <w:style w:type="paragraph" w:customStyle="1" w:styleId="xl113">
    <w:name w:val="xl11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14">
    <w:name w:val="xl11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5">
    <w:name w:val="xl115"/>
    <w:basedOn w:val="a5"/>
    <w:rsid w:val="00E8191B"/>
    <w:pPr>
      <w:shd w:val="clear" w:color="000000" w:fill="FFFFFF"/>
      <w:spacing w:before="100" w:beforeAutospacing="1" w:after="100" w:afterAutospacing="1"/>
    </w:pPr>
  </w:style>
  <w:style w:type="paragraph" w:customStyle="1" w:styleId="xl116">
    <w:name w:val="xl116"/>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7">
    <w:name w:val="xl11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8">
    <w:name w:val="xl11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9">
    <w:name w:val="xl11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20">
    <w:name w:val="xl12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21">
    <w:name w:val="xl121"/>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22">
    <w:name w:val="xl122"/>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
    <w:name w:val="xl123"/>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5"/>
    <w:rsid w:val="00E8191B"/>
    <w:pPr>
      <w:pBdr>
        <w:top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
    <w:name w:val="xl12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26">
    <w:name w:val="xl12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7">
    <w:name w:val="xl127"/>
    <w:basedOn w:val="a5"/>
    <w:rsid w:val="00E8191B"/>
    <w:pPr>
      <w:shd w:val="clear" w:color="000000" w:fill="FFFFFF"/>
      <w:spacing w:before="100" w:beforeAutospacing="1" w:after="100" w:afterAutospacing="1"/>
    </w:pPr>
    <w:rPr>
      <w:color w:val="000000"/>
    </w:rPr>
  </w:style>
  <w:style w:type="paragraph" w:customStyle="1" w:styleId="xl128">
    <w:name w:val="xl12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29">
    <w:name w:val="xl129"/>
    <w:basedOn w:val="a5"/>
    <w:rsid w:val="00E8191B"/>
    <w:pPr>
      <w:shd w:val="clear" w:color="000000" w:fill="FFFFFF"/>
      <w:spacing w:before="100" w:beforeAutospacing="1" w:after="100" w:afterAutospacing="1"/>
      <w:textAlignment w:val="top"/>
    </w:pPr>
    <w:rPr>
      <w:color w:val="000000"/>
    </w:rPr>
  </w:style>
  <w:style w:type="paragraph" w:customStyle="1" w:styleId="xl130">
    <w:name w:val="xl13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1">
    <w:name w:val="xl13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2">
    <w:name w:val="xl132"/>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3">
    <w:name w:val="xl13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333333"/>
    </w:rPr>
  </w:style>
  <w:style w:type="paragraph" w:customStyle="1" w:styleId="xl134">
    <w:name w:val="xl134"/>
    <w:basedOn w:val="a5"/>
    <w:rsid w:val="00E8191B"/>
    <w:pPr>
      <w:shd w:val="clear" w:color="000000" w:fill="FFFFFF"/>
      <w:spacing w:before="100" w:beforeAutospacing="1" w:after="100" w:afterAutospacing="1"/>
      <w:textAlignment w:val="top"/>
    </w:pPr>
  </w:style>
  <w:style w:type="paragraph" w:customStyle="1" w:styleId="xl135">
    <w:name w:val="xl13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212121"/>
    </w:rPr>
  </w:style>
  <w:style w:type="paragraph" w:customStyle="1" w:styleId="xl136">
    <w:name w:val="xl136"/>
    <w:basedOn w:val="a5"/>
    <w:rsid w:val="00E8191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7">
    <w:name w:val="xl13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38">
    <w:name w:val="xl13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39">
    <w:name w:val="xl13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0">
    <w:name w:val="xl14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1">
    <w:name w:val="xl14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2">
    <w:name w:val="xl142"/>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43">
    <w:name w:val="xl143"/>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44">
    <w:name w:val="xl14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45">
    <w:name w:val="xl14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6">
    <w:name w:val="xl14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7">
    <w:name w:val="xl14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8">
    <w:name w:val="xl148"/>
    <w:basedOn w:val="a5"/>
    <w:rsid w:val="00E8191B"/>
    <w:pPr>
      <w:shd w:val="clear" w:color="000000" w:fill="FFFFFF"/>
      <w:spacing w:before="100" w:beforeAutospacing="1" w:after="100" w:afterAutospacing="1"/>
      <w:jc w:val="right"/>
      <w:textAlignment w:val="center"/>
    </w:pPr>
  </w:style>
  <w:style w:type="paragraph" w:customStyle="1" w:styleId="xl149">
    <w:name w:val="xl149"/>
    <w:basedOn w:val="a5"/>
    <w:rsid w:val="00E8191B"/>
    <w:pPr>
      <w:shd w:val="clear" w:color="000000" w:fill="FFFFFF"/>
      <w:spacing w:before="100" w:beforeAutospacing="1" w:after="100" w:afterAutospacing="1"/>
      <w:jc w:val="right"/>
      <w:textAlignment w:val="center"/>
    </w:pPr>
  </w:style>
  <w:style w:type="paragraph" w:customStyle="1" w:styleId="xl150">
    <w:name w:val="xl15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2">
    <w:name w:val="xl15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rPr>
  </w:style>
  <w:style w:type="paragraph" w:customStyle="1" w:styleId="xl153">
    <w:name w:val="xl15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54">
    <w:name w:val="xl15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rPr>
  </w:style>
  <w:style w:type="paragraph" w:customStyle="1" w:styleId="xl155">
    <w:name w:val="xl15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56">
    <w:name w:val="xl156"/>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57">
    <w:name w:val="xl15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58">
    <w:name w:val="xl15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59">
    <w:name w:val="xl15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161">
    <w:name w:val="xl16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3">
    <w:name w:val="xl16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5">
    <w:name w:val="xl165"/>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66">
    <w:name w:val="xl16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7">
    <w:name w:val="xl16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68">
    <w:name w:val="xl168"/>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169">
    <w:name w:val="xl169"/>
    <w:basedOn w:val="a5"/>
    <w:rsid w:val="00E8191B"/>
    <w:pPr>
      <w:pBdr>
        <w:top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170">
    <w:name w:val="xl170"/>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71">
    <w:name w:val="xl171"/>
    <w:basedOn w:val="a5"/>
    <w:rsid w:val="00E8191B"/>
    <w:pPr>
      <w:pBdr>
        <w:top w:val="single" w:sz="4" w:space="0" w:color="auto"/>
        <w:left w:val="single" w:sz="4" w:space="0" w:color="auto"/>
      </w:pBdr>
      <w:shd w:val="clear" w:color="000000" w:fill="FFFFFF"/>
      <w:spacing w:before="100" w:beforeAutospacing="1" w:after="100" w:afterAutospacing="1"/>
      <w:jc w:val="center"/>
      <w:textAlignment w:val="center"/>
    </w:pPr>
    <w:rPr>
      <w:b/>
      <w:bCs/>
    </w:rPr>
  </w:style>
  <w:style w:type="paragraph" w:customStyle="1" w:styleId="xl172">
    <w:name w:val="xl172"/>
    <w:basedOn w:val="a5"/>
    <w:rsid w:val="00E8191B"/>
    <w:pPr>
      <w:pBdr>
        <w:top w:val="single" w:sz="4" w:space="0" w:color="auto"/>
      </w:pBdr>
      <w:shd w:val="clear" w:color="000000" w:fill="FFFFFF"/>
      <w:spacing w:before="100" w:beforeAutospacing="1" w:after="100" w:afterAutospacing="1"/>
      <w:jc w:val="center"/>
      <w:textAlignment w:val="center"/>
    </w:pPr>
    <w:rPr>
      <w:b/>
      <w:bCs/>
    </w:rPr>
  </w:style>
  <w:style w:type="paragraph" w:customStyle="1" w:styleId="xl173">
    <w:name w:val="xl173"/>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4">
    <w:name w:val="xl174"/>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5">
    <w:name w:val="xl175"/>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6">
    <w:name w:val="xl17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7">
    <w:name w:val="xl177"/>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8">
    <w:name w:val="xl178"/>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9">
    <w:name w:val="xl179"/>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0">
    <w:name w:val="xl180"/>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181">
    <w:name w:val="xl181"/>
    <w:basedOn w:val="a5"/>
    <w:rsid w:val="00E8191B"/>
    <w:pPr>
      <w:pBdr>
        <w:top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182">
    <w:name w:val="xl182"/>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83">
    <w:name w:val="xl183"/>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84">
    <w:name w:val="xl184"/>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85">
    <w:name w:val="xl185"/>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6">
    <w:name w:val="xl186"/>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7">
    <w:name w:val="xl187"/>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8">
    <w:name w:val="xl188"/>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9">
    <w:name w:val="xl189"/>
    <w:basedOn w:val="a5"/>
    <w:rsid w:val="00E8191B"/>
    <w:pPr>
      <w:pBdr>
        <w:bottom w:val="single" w:sz="4" w:space="0" w:color="auto"/>
      </w:pBdr>
      <w:shd w:val="clear" w:color="000000" w:fill="FFFFFF"/>
      <w:spacing w:before="100" w:beforeAutospacing="1" w:after="100" w:afterAutospacing="1"/>
      <w:jc w:val="center"/>
    </w:pPr>
    <w:rPr>
      <w:b/>
      <w:bCs/>
      <w:color w:val="000000"/>
    </w:rPr>
  </w:style>
  <w:style w:type="paragraph" w:customStyle="1" w:styleId="xl190">
    <w:name w:val="xl190"/>
    <w:basedOn w:val="a5"/>
    <w:rsid w:val="00E8191B"/>
    <w:pPr>
      <w:pBdr>
        <w:bottom w:val="single" w:sz="4" w:space="0" w:color="auto"/>
        <w:right w:val="single" w:sz="4" w:space="0" w:color="auto"/>
      </w:pBdr>
      <w:shd w:val="clear" w:color="000000" w:fill="FFFFFF"/>
      <w:spacing w:before="100" w:beforeAutospacing="1" w:after="100" w:afterAutospacing="1"/>
      <w:jc w:val="center"/>
    </w:pPr>
    <w:rPr>
      <w:b/>
      <w:bCs/>
      <w:color w:val="000000"/>
    </w:rPr>
  </w:style>
  <w:style w:type="paragraph" w:customStyle="1" w:styleId="xl191">
    <w:name w:val="xl191"/>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92">
    <w:name w:val="xl192"/>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93">
    <w:name w:val="xl193"/>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
    <w:name w:val="xl194"/>
    <w:basedOn w:val="a5"/>
    <w:rsid w:val="00E8191B"/>
    <w:pPr>
      <w:pBdr>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5">
    <w:name w:val="xl195"/>
    <w:basedOn w:val="a5"/>
    <w:rsid w:val="00E8191B"/>
    <w:pPr>
      <w:pBdr>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6">
    <w:name w:val="xl196"/>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197">
    <w:name w:val="xl197"/>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198">
    <w:name w:val="xl198"/>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99">
    <w:name w:val="xl199"/>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00">
    <w:name w:val="xl200"/>
    <w:basedOn w:val="a5"/>
    <w:rsid w:val="00E8191B"/>
    <w:pPr>
      <w:pBdr>
        <w:top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01">
    <w:name w:val="xl201"/>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02">
    <w:name w:val="xl202"/>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203">
    <w:name w:val="xl203"/>
    <w:basedOn w:val="a5"/>
    <w:rsid w:val="00E8191B"/>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204">
    <w:name w:val="xl204"/>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205">
    <w:name w:val="xl20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table" w:customStyle="1" w:styleId="2f2">
    <w:name w:val="Сетка таблицы2"/>
    <w:basedOn w:val="a7"/>
    <w:next w:val="af2"/>
    <w:uiPriority w:val="59"/>
    <w:rsid w:val="00A35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harChar">
    <w:name w:val="Знак Знак1 Char Char"/>
    <w:basedOn w:val="a5"/>
    <w:rsid w:val="0017142A"/>
    <w:pPr>
      <w:widowControl w:val="0"/>
      <w:jc w:val="both"/>
    </w:pPr>
    <w:rPr>
      <w:rFonts w:eastAsia="SimSun"/>
      <w:kern w:val="2"/>
      <w:sz w:val="21"/>
      <w:szCs w:val="21"/>
      <w:lang w:val="en-US" w:eastAsia="zh-CN"/>
    </w:rPr>
  </w:style>
  <w:style w:type="paragraph" w:customStyle="1" w:styleId="afffffb">
    <w:name w:val="Колонтитул (правый)"/>
    <w:basedOn w:val="afffffc"/>
    <w:next w:val="a5"/>
    <w:rsid w:val="0017142A"/>
    <w:pPr>
      <w:jc w:val="both"/>
    </w:pPr>
    <w:rPr>
      <w:sz w:val="16"/>
      <w:szCs w:val="16"/>
    </w:rPr>
  </w:style>
  <w:style w:type="paragraph" w:customStyle="1" w:styleId="afffffc">
    <w:name w:val="Текст (прав. подпись)"/>
    <w:basedOn w:val="a5"/>
    <w:next w:val="a5"/>
    <w:rsid w:val="0017142A"/>
    <w:pPr>
      <w:autoSpaceDE w:val="0"/>
      <w:autoSpaceDN w:val="0"/>
      <w:adjustRightInd w:val="0"/>
      <w:jc w:val="right"/>
    </w:pPr>
    <w:rPr>
      <w:rFonts w:ascii="Arial" w:hAnsi="Arial" w:cs="Arial"/>
    </w:rPr>
  </w:style>
  <w:style w:type="character" w:customStyle="1" w:styleId="afffffd">
    <w:name w:val="Цветовое выделение"/>
    <w:rsid w:val="0017142A"/>
    <w:rPr>
      <w:b/>
      <w:color w:val="000080"/>
    </w:rPr>
  </w:style>
  <w:style w:type="paragraph" w:customStyle="1" w:styleId="afffffe">
    <w:name w:val="Таблицы (моноширинный)"/>
    <w:basedOn w:val="a5"/>
    <w:next w:val="a5"/>
    <w:rsid w:val="0017142A"/>
    <w:pPr>
      <w:autoSpaceDE w:val="0"/>
      <w:autoSpaceDN w:val="0"/>
      <w:adjustRightInd w:val="0"/>
      <w:jc w:val="both"/>
    </w:pPr>
    <w:rPr>
      <w:rFonts w:ascii="Courier New" w:hAnsi="Courier New" w:cs="Courier New"/>
    </w:rPr>
  </w:style>
  <w:style w:type="paragraph" w:customStyle="1" w:styleId="1CharChar1">
    <w:name w:val="Знак Знак1 Char Char1"/>
    <w:basedOn w:val="a5"/>
    <w:rsid w:val="0017142A"/>
    <w:pPr>
      <w:widowControl w:val="0"/>
      <w:jc w:val="both"/>
    </w:pPr>
    <w:rPr>
      <w:rFonts w:eastAsia="SimSun"/>
      <w:kern w:val="2"/>
      <w:sz w:val="21"/>
      <w:szCs w:val="21"/>
      <w:lang w:val="en-US" w:eastAsia="zh-CN"/>
    </w:rPr>
  </w:style>
  <w:style w:type="character" w:customStyle="1" w:styleId="affffff">
    <w:name w:val="Гипертекстовая ссылка"/>
    <w:rsid w:val="0017142A"/>
    <w:rPr>
      <w:b/>
      <w:color w:val="008000"/>
    </w:rPr>
  </w:style>
  <w:style w:type="paragraph" w:customStyle="1" w:styleId="1CharChar2">
    <w:name w:val="Знак Знак1 Char Char2"/>
    <w:basedOn w:val="a5"/>
    <w:rsid w:val="0017142A"/>
    <w:pPr>
      <w:widowControl w:val="0"/>
      <w:jc w:val="both"/>
    </w:pPr>
    <w:rPr>
      <w:rFonts w:eastAsia="SimSun"/>
      <w:kern w:val="2"/>
      <w:sz w:val="21"/>
      <w:szCs w:val="21"/>
      <w:lang w:val="en-US" w:eastAsia="zh-CN"/>
    </w:rPr>
  </w:style>
  <w:style w:type="paragraph" w:customStyle="1" w:styleId="1CharChar3">
    <w:name w:val="Знак Знак1 Char Char3"/>
    <w:basedOn w:val="a5"/>
    <w:rsid w:val="0017142A"/>
    <w:pPr>
      <w:widowControl w:val="0"/>
      <w:jc w:val="both"/>
    </w:pPr>
    <w:rPr>
      <w:rFonts w:eastAsia="SimSun"/>
      <w:kern w:val="2"/>
      <w:sz w:val="21"/>
      <w:szCs w:val="21"/>
      <w:lang w:val="en-US" w:eastAsia="zh-CN"/>
    </w:rPr>
  </w:style>
  <w:style w:type="paragraph" w:customStyle="1" w:styleId="1CharChar4">
    <w:name w:val="Знак Знак1 Char Char4"/>
    <w:basedOn w:val="a5"/>
    <w:rsid w:val="0017142A"/>
    <w:pPr>
      <w:widowControl w:val="0"/>
      <w:jc w:val="both"/>
    </w:pPr>
    <w:rPr>
      <w:rFonts w:eastAsia="SimSun"/>
      <w:kern w:val="2"/>
      <w:sz w:val="21"/>
      <w:szCs w:val="21"/>
      <w:lang w:val="en-US" w:eastAsia="zh-CN"/>
    </w:rPr>
  </w:style>
  <w:style w:type="paragraph" w:customStyle="1" w:styleId="1CharChar5">
    <w:name w:val="Знак Знак1 Char Char5"/>
    <w:basedOn w:val="a5"/>
    <w:rsid w:val="0017142A"/>
    <w:pPr>
      <w:widowControl w:val="0"/>
      <w:jc w:val="both"/>
    </w:pPr>
    <w:rPr>
      <w:rFonts w:eastAsia="SimSun"/>
      <w:kern w:val="2"/>
      <w:sz w:val="21"/>
      <w:szCs w:val="21"/>
      <w:lang w:val="en-US" w:eastAsia="zh-CN"/>
    </w:rPr>
  </w:style>
  <w:style w:type="paragraph" w:customStyle="1" w:styleId="affffff0">
    <w:name w:val="Стиль"/>
    <w:basedOn w:val="a5"/>
    <w:rsid w:val="0017142A"/>
    <w:pPr>
      <w:widowControl w:val="0"/>
      <w:adjustRightInd w:val="0"/>
      <w:spacing w:after="160" w:line="240" w:lineRule="exact"/>
      <w:jc w:val="right"/>
    </w:pPr>
    <w:rPr>
      <w:sz w:val="20"/>
      <w:szCs w:val="20"/>
      <w:lang w:val="en-GB" w:eastAsia="en-US"/>
    </w:rPr>
  </w:style>
  <w:style w:type="paragraph" w:customStyle="1" w:styleId="Iauiue">
    <w:name w:val="Iau?iue"/>
    <w:rsid w:val="0017142A"/>
    <w:pPr>
      <w:spacing w:after="0" w:line="240" w:lineRule="auto"/>
    </w:pPr>
    <w:rPr>
      <w:rFonts w:ascii="Times New Roman" w:eastAsia="Times New Roman" w:hAnsi="Times New Roman" w:cs="Times New Roman"/>
      <w:sz w:val="20"/>
      <w:szCs w:val="20"/>
      <w:lang w:val="en-US" w:eastAsia="ru-RU"/>
    </w:rPr>
  </w:style>
  <w:style w:type="paragraph" w:customStyle="1" w:styleId="1CharChar7">
    <w:name w:val="Знак Знак1 Char Char7"/>
    <w:basedOn w:val="a5"/>
    <w:rsid w:val="0017142A"/>
    <w:pPr>
      <w:widowControl w:val="0"/>
      <w:jc w:val="both"/>
    </w:pPr>
    <w:rPr>
      <w:rFonts w:eastAsia="SimSun"/>
      <w:kern w:val="2"/>
      <w:sz w:val="21"/>
      <w:lang w:val="en-US" w:eastAsia="zh-CN"/>
    </w:rPr>
  </w:style>
  <w:style w:type="paragraph" w:customStyle="1" w:styleId="2f3">
    <w:name w:val="Обычный2"/>
    <w:rsid w:val="0017142A"/>
    <w:pPr>
      <w:widowControl w:val="0"/>
      <w:spacing w:before="240" w:after="0" w:line="300" w:lineRule="auto"/>
    </w:pPr>
    <w:rPr>
      <w:rFonts w:ascii="Times New Roman" w:eastAsia="Times New Roman" w:hAnsi="Times New Roman" w:cs="Times New Roman"/>
      <w:szCs w:val="20"/>
      <w:lang w:eastAsia="ru-RU"/>
    </w:rPr>
  </w:style>
  <w:style w:type="character" w:customStyle="1" w:styleId="1f2">
    <w:name w:val="Подзаголовок Знак1"/>
    <w:locked/>
    <w:rsid w:val="0017142A"/>
    <w:rPr>
      <w:rFonts w:ascii="Times New Roman" w:eastAsia="Times New Roman" w:hAnsi="Times New Roman" w:cs="Times New Roman"/>
      <w:b/>
      <w:sz w:val="28"/>
      <w:szCs w:val="20"/>
      <w:lang w:eastAsia="ru-RU"/>
    </w:rPr>
  </w:style>
  <w:style w:type="paragraph" w:customStyle="1" w:styleId="1CharChar6">
    <w:name w:val="Знак Знак1 Char Char6"/>
    <w:basedOn w:val="a5"/>
    <w:rsid w:val="0017142A"/>
    <w:pPr>
      <w:widowControl w:val="0"/>
      <w:jc w:val="both"/>
    </w:pPr>
    <w:rPr>
      <w:rFonts w:eastAsia="SimSun"/>
      <w:kern w:val="2"/>
      <w:sz w:val="21"/>
      <w:lang w:val="en-US" w:eastAsia="zh-CN"/>
    </w:rPr>
  </w:style>
  <w:style w:type="paragraph" w:customStyle="1" w:styleId="3f">
    <w:name w:val="Обычный3"/>
    <w:rsid w:val="0017142A"/>
    <w:pPr>
      <w:widowControl w:val="0"/>
      <w:spacing w:before="240" w:after="0" w:line="300" w:lineRule="auto"/>
    </w:pPr>
    <w:rPr>
      <w:rFonts w:ascii="Times New Roman" w:eastAsia="Times New Roman" w:hAnsi="Times New Roman" w:cs="Times New Roman"/>
      <w:szCs w:val="20"/>
      <w:lang w:eastAsia="ru-RU"/>
    </w:rPr>
  </w:style>
  <w:style w:type="numbering" w:customStyle="1" w:styleId="1111112">
    <w:name w:val="1 / 1.1 / 1.1.12"/>
    <w:basedOn w:val="a8"/>
    <w:next w:val="111111"/>
    <w:uiPriority w:val="99"/>
    <w:rsid w:val="0017142A"/>
    <w:pPr>
      <w:numPr>
        <w:numId w:val="3"/>
      </w:numPr>
    </w:pPr>
  </w:style>
  <w:style w:type="paragraph" w:customStyle="1" w:styleId="CCLegal1">
    <w:name w:val="CC Legal 1"/>
    <w:basedOn w:val="a5"/>
    <w:rsid w:val="0017142A"/>
    <w:pPr>
      <w:overflowPunct w:val="0"/>
      <w:autoSpaceDE w:val="0"/>
      <w:autoSpaceDN w:val="0"/>
    </w:pPr>
    <w:rPr>
      <w:rFonts w:ascii="Book Antiqua" w:eastAsia="Calibri" w:hAnsi="Book Antiqua"/>
      <w:sz w:val="22"/>
      <w:szCs w:val="22"/>
      <w:lang w:eastAsia="ja-JP"/>
    </w:rPr>
  </w:style>
  <w:style w:type="table" w:customStyle="1" w:styleId="114">
    <w:name w:val="Сетка таблицы11"/>
    <w:basedOn w:val="a7"/>
    <w:next w:val="af2"/>
    <w:uiPriority w:val="59"/>
    <w:rsid w:val="001714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7"/>
    <w:next w:val="af2"/>
    <w:uiPriority w:val="59"/>
    <w:rsid w:val="001714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5"/>
    <w:locked/>
    <w:rsid w:val="0017142A"/>
    <w:rPr>
      <w:rFonts w:ascii="Calibri" w:eastAsia="Times New Roman" w:hAnsi="Calibri" w:cs="Times New Roman"/>
    </w:rPr>
  </w:style>
  <w:style w:type="table" w:customStyle="1" w:styleId="49">
    <w:name w:val="Сетка таблицы4"/>
    <w:basedOn w:val="a7"/>
    <w:next w:val="af2"/>
    <w:uiPriority w:val="39"/>
    <w:rsid w:val="00E02C97"/>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
    <w:basedOn w:val="a7"/>
    <w:next w:val="af2"/>
    <w:uiPriority w:val="39"/>
    <w:rsid w:val="00E02C97"/>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7"/>
    <w:next w:val="af2"/>
    <w:uiPriority w:val="39"/>
    <w:rsid w:val="001D6B3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35515">
      <w:bodyDiv w:val="1"/>
      <w:marLeft w:val="0"/>
      <w:marRight w:val="0"/>
      <w:marTop w:val="0"/>
      <w:marBottom w:val="0"/>
      <w:divBdr>
        <w:top w:val="none" w:sz="0" w:space="0" w:color="auto"/>
        <w:left w:val="none" w:sz="0" w:space="0" w:color="auto"/>
        <w:bottom w:val="none" w:sz="0" w:space="0" w:color="auto"/>
        <w:right w:val="none" w:sz="0" w:space="0" w:color="auto"/>
      </w:divBdr>
    </w:div>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298077456">
      <w:bodyDiv w:val="1"/>
      <w:marLeft w:val="0"/>
      <w:marRight w:val="0"/>
      <w:marTop w:val="0"/>
      <w:marBottom w:val="0"/>
      <w:divBdr>
        <w:top w:val="none" w:sz="0" w:space="0" w:color="auto"/>
        <w:left w:val="none" w:sz="0" w:space="0" w:color="auto"/>
        <w:bottom w:val="none" w:sz="0" w:space="0" w:color="auto"/>
        <w:right w:val="none" w:sz="0" w:space="0" w:color="auto"/>
      </w:divBdr>
    </w:div>
    <w:div w:id="516845676">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869029634">
      <w:bodyDiv w:val="1"/>
      <w:marLeft w:val="0"/>
      <w:marRight w:val="0"/>
      <w:marTop w:val="0"/>
      <w:marBottom w:val="0"/>
      <w:divBdr>
        <w:top w:val="none" w:sz="0" w:space="0" w:color="auto"/>
        <w:left w:val="none" w:sz="0" w:space="0" w:color="auto"/>
        <w:bottom w:val="none" w:sz="0" w:space="0" w:color="auto"/>
        <w:right w:val="none" w:sz="0" w:space="0" w:color="auto"/>
      </w:divBdr>
    </w:div>
    <w:div w:id="924149829">
      <w:bodyDiv w:val="1"/>
      <w:marLeft w:val="0"/>
      <w:marRight w:val="0"/>
      <w:marTop w:val="0"/>
      <w:marBottom w:val="0"/>
      <w:divBdr>
        <w:top w:val="none" w:sz="0" w:space="0" w:color="auto"/>
        <w:left w:val="none" w:sz="0" w:space="0" w:color="auto"/>
        <w:bottom w:val="none" w:sz="0" w:space="0" w:color="auto"/>
        <w:right w:val="none" w:sz="0" w:space="0" w:color="auto"/>
      </w:divBdr>
    </w:div>
    <w:div w:id="992566658">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 w:id="1022366243">
      <w:bodyDiv w:val="1"/>
      <w:marLeft w:val="0"/>
      <w:marRight w:val="0"/>
      <w:marTop w:val="0"/>
      <w:marBottom w:val="0"/>
      <w:divBdr>
        <w:top w:val="none" w:sz="0" w:space="0" w:color="auto"/>
        <w:left w:val="none" w:sz="0" w:space="0" w:color="auto"/>
        <w:bottom w:val="none" w:sz="0" w:space="0" w:color="auto"/>
        <w:right w:val="none" w:sz="0" w:space="0" w:color="auto"/>
      </w:divBdr>
    </w:div>
    <w:div w:id="1173645792">
      <w:bodyDiv w:val="1"/>
      <w:marLeft w:val="0"/>
      <w:marRight w:val="0"/>
      <w:marTop w:val="0"/>
      <w:marBottom w:val="0"/>
      <w:divBdr>
        <w:top w:val="none" w:sz="0" w:space="0" w:color="auto"/>
        <w:left w:val="none" w:sz="0" w:space="0" w:color="auto"/>
        <w:bottom w:val="none" w:sz="0" w:space="0" w:color="auto"/>
        <w:right w:val="none" w:sz="0" w:space="0" w:color="auto"/>
      </w:divBdr>
    </w:div>
    <w:div w:id="1457791314">
      <w:bodyDiv w:val="1"/>
      <w:marLeft w:val="0"/>
      <w:marRight w:val="0"/>
      <w:marTop w:val="0"/>
      <w:marBottom w:val="0"/>
      <w:divBdr>
        <w:top w:val="none" w:sz="0" w:space="0" w:color="auto"/>
        <w:left w:val="none" w:sz="0" w:space="0" w:color="auto"/>
        <w:bottom w:val="none" w:sz="0" w:space="0" w:color="auto"/>
        <w:right w:val="none" w:sz="0" w:space="0" w:color="auto"/>
      </w:divBdr>
    </w:div>
    <w:div w:id="1619872443">
      <w:bodyDiv w:val="1"/>
      <w:marLeft w:val="0"/>
      <w:marRight w:val="0"/>
      <w:marTop w:val="0"/>
      <w:marBottom w:val="0"/>
      <w:divBdr>
        <w:top w:val="none" w:sz="0" w:space="0" w:color="auto"/>
        <w:left w:val="none" w:sz="0" w:space="0" w:color="auto"/>
        <w:bottom w:val="none" w:sz="0" w:space="0" w:color="auto"/>
        <w:right w:val="none" w:sz="0" w:space="0" w:color="auto"/>
      </w:divBdr>
    </w:div>
    <w:div w:id="1705206793">
      <w:bodyDiv w:val="1"/>
      <w:marLeft w:val="0"/>
      <w:marRight w:val="0"/>
      <w:marTop w:val="0"/>
      <w:marBottom w:val="0"/>
      <w:divBdr>
        <w:top w:val="none" w:sz="0" w:space="0" w:color="auto"/>
        <w:left w:val="none" w:sz="0" w:space="0" w:color="auto"/>
        <w:bottom w:val="none" w:sz="0" w:space="0" w:color="auto"/>
        <w:right w:val="none" w:sz="0" w:space="0" w:color="auto"/>
      </w:divBdr>
    </w:div>
    <w:div w:id="1730618092">
      <w:bodyDiv w:val="1"/>
      <w:marLeft w:val="0"/>
      <w:marRight w:val="0"/>
      <w:marTop w:val="0"/>
      <w:marBottom w:val="0"/>
      <w:divBdr>
        <w:top w:val="none" w:sz="0" w:space="0" w:color="auto"/>
        <w:left w:val="none" w:sz="0" w:space="0" w:color="auto"/>
        <w:bottom w:val="none" w:sz="0" w:space="0" w:color="auto"/>
        <w:right w:val="none" w:sz="0" w:space="0" w:color="auto"/>
      </w:divBdr>
    </w:div>
    <w:div w:id="1734700137">
      <w:bodyDiv w:val="1"/>
      <w:marLeft w:val="0"/>
      <w:marRight w:val="0"/>
      <w:marTop w:val="0"/>
      <w:marBottom w:val="0"/>
      <w:divBdr>
        <w:top w:val="none" w:sz="0" w:space="0" w:color="auto"/>
        <w:left w:val="none" w:sz="0" w:space="0" w:color="auto"/>
        <w:bottom w:val="none" w:sz="0" w:space="0" w:color="auto"/>
        <w:right w:val="none" w:sz="0" w:space="0" w:color="auto"/>
      </w:divBdr>
    </w:div>
    <w:div w:id="1763381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zakupki.gov.ru" TargetMode="External"/><Relationship Id="rId34" Type="http://schemas.openxmlformats.org/officeDocument/2006/relationships/oleObject" Target="embeddings/oleObject1.bin"/><Relationship Id="rId42" Type="http://schemas.openxmlformats.org/officeDocument/2006/relationships/header" Target="header2.xml"/><Relationship Id="rId47" Type="http://schemas.openxmlformats.org/officeDocument/2006/relationships/hyperlink" Target="consultantplus://offline/ref=A040EB39CD11F250D04774D023161F91AFCDC35DF7E1BFE6557057AB0C7F19015D14DE1A43E1D601jBqCH" TargetMode="External"/><Relationship Id="rId50" Type="http://schemas.openxmlformats.org/officeDocument/2006/relationships/image" Target="media/image3.png"/><Relationship Id="rId55"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image" Target="media/image2.wmf"/><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andreev@bashtel.ru" TargetMode="External"/><Relationship Id="rId41" Type="http://schemas.openxmlformats.org/officeDocument/2006/relationships/header" Target="header1.xm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0jBqEH" TargetMode="External"/><Relationship Id="rId53"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Nigmatullin@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zakupki.rostelecom.ru/info_docs/docs/" TargetMode="External"/><Relationship Id="rId49" Type="http://schemas.openxmlformats.org/officeDocument/2006/relationships/hyperlink" Target="consultantplus://offline/ref=A040EB39CD11F250D04774D023161F91ACC4C254F1EDBFE6557057AB0C7F19015D14DE1A43E1D706jBq7H" TargetMode="External"/><Relationship Id="rId57"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7jBqAH" TargetMode="External"/><Relationship Id="rId52"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Nigmatullin@bashtel.ru" TargetMode="External"/><Relationship Id="rId35" Type="http://schemas.openxmlformats.org/officeDocument/2006/relationships/hyperlink" Target="http://zakupki.rostelecom.ru/info_docs/docs/" TargetMode="External"/><Relationship Id="rId43" Type="http://schemas.openxmlformats.org/officeDocument/2006/relationships/header" Target="header3.xml"/><Relationship Id="rId48" Type="http://schemas.openxmlformats.org/officeDocument/2006/relationships/hyperlink" Target="consultantplus://offline/ref=A040EB39CD11F250D04774D023161F91ACC4C254F1EDBFE6557057AB0C7F19015D14DE1A43E1D706jBq9H" TargetMode="External"/><Relationship Id="rId56" Type="http://schemas.openxmlformats.org/officeDocument/2006/relationships/fontTable" Target="fontTable.xml"/><Relationship Id="rId8" Type="http://schemas.openxmlformats.org/officeDocument/2006/relationships/hyperlink" Target="http://www.bashtel.ru/" TargetMode="External"/><Relationship Id="rId51" Type="http://schemas.openxmlformats.org/officeDocument/2006/relationships/image" Target="media/image4.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091A6-77DC-47D0-8BBD-A0D8427BE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2014</TotalTime>
  <Pages>61</Pages>
  <Words>20600</Words>
  <Characters>117426</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137751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64</cp:revision>
  <cp:lastPrinted>2017-09-20T11:04:00Z</cp:lastPrinted>
  <dcterms:created xsi:type="dcterms:W3CDTF">2017-01-17T05:50:00Z</dcterms:created>
  <dcterms:modified xsi:type="dcterms:W3CDTF">2017-09-20T11:34:00Z</dcterms:modified>
</cp:coreProperties>
</file>